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2C38AA" w:rsidRPr="002C38AA" w:rsidTr="009A1AE3">
        <w:tc>
          <w:tcPr>
            <w:tcW w:w="4785" w:type="dxa"/>
          </w:tcPr>
          <w:p w:rsidR="002C38AA" w:rsidRPr="002C38AA" w:rsidRDefault="002C38AA" w:rsidP="002C38AA">
            <w:pPr>
              <w:wordWrap w:val="0"/>
              <w:autoSpaceDN w:val="0"/>
              <w:snapToGrid w:val="0"/>
              <w:spacing w:line="290" w:lineRule="atLeast"/>
              <w:ind w:firstLineChars="0" w:firstLine="0"/>
              <w:jc w:val="center"/>
              <w:rPr>
                <w:rFonts w:ascii="한컴바탕" w:eastAsia="한컴바탕" w:hAnsi="한컴바탕" w:cs="한컴바탕"/>
                <w:b/>
                <w:sz w:val="26"/>
                <w:szCs w:val="26"/>
                <w:lang w:eastAsia="ko-KR"/>
              </w:rPr>
            </w:pPr>
            <w:r w:rsidRPr="002C38AA">
              <w:rPr>
                <w:rFonts w:ascii="한컴바탕" w:eastAsia="한컴바탕" w:hAnsi="한컴바탕" w:cs="한컴바탕" w:hint="eastAsia"/>
                <w:b/>
                <w:sz w:val="26"/>
                <w:szCs w:val="26"/>
                <w:lang w:eastAsia="ko-KR"/>
              </w:rPr>
              <w:t>인터넷거래 관리방법</w:t>
            </w:r>
          </w:p>
          <w:p w:rsidR="002C38AA" w:rsidRPr="002C38AA" w:rsidRDefault="002C38AA" w:rsidP="002C38AA">
            <w:pPr>
              <w:wordWrap w:val="0"/>
              <w:autoSpaceDN w:val="0"/>
              <w:snapToGrid w:val="0"/>
              <w:spacing w:line="290" w:lineRule="atLeast"/>
              <w:ind w:firstLineChars="0" w:firstLine="0"/>
              <w:jc w:val="center"/>
              <w:rPr>
                <w:rFonts w:ascii="한컴바탕" w:eastAsia="한컴바탕" w:hAnsi="한컴바탕" w:cs="한컴바탕"/>
                <w:szCs w:val="21"/>
                <w:lang w:eastAsia="ko-KR"/>
              </w:rPr>
            </w:pPr>
            <w:r w:rsidRPr="002C38AA">
              <w:rPr>
                <w:rFonts w:ascii="한컴바탕" w:eastAsia="한컴바탕" w:hAnsi="한컴바탕" w:cs="한컴바탕" w:hint="eastAsia"/>
                <w:szCs w:val="21"/>
                <w:lang w:eastAsia="ko-KR"/>
              </w:rPr>
              <w:t>국가공상행정관리총국령 60호</w:t>
            </w:r>
          </w:p>
          <w:p w:rsidR="002C38AA" w:rsidRPr="002C38AA" w:rsidRDefault="002C38AA" w:rsidP="002C38AA">
            <w:pPr>
              <w:wordWrap w:val="0"/>
              <w:autoSpaceDN w:val="0"/>
              <w:snapToGrid w:val="0"/>
              <w:spacing w:line="290" w:lineRule="atLeast"/>
              <w:ind w:firstLineChars="0" w:firstLine="0"/>
              <w:rPr>
                <w:rFonts w:ascii="한컴바탕" w:eastAsia="한컴바탕" w:hAnsi="한컴바탕" w:cs="한컴바탕"/>
                <w:szCs w:val="21"/>
                <w:lang w:eastAsia="ko-KR"/>
              </w:rPr>
            </w:pPr>
          </w:p>
          <w:p w:rsidR="002C38AA" w:rsidRPr="002C38AA" w:rsidRDefault="002C38AA" w:rsidP="002C38AA">
            <w:pPr>
              <w:wordWrap w:val="0"/>
              <w:autoSpaceDN w:val="0"/>
              <w:snapToGrid w:val="0"/>
              <w:spacing w:line="290" w:lineRule="atLeast"/>
              <w:ind w:firstLine="420"/>
              <w:rPr>
                <w:rFonts w:ascii="한컴바탕" w:eastAsia="한컴바탕" w:hAnsi="한컴바탕" w:cs="한컴바탕" w:hint="eastAsia"/>
                <w:szCs w:val="21"/>
                <w:lang w:eastAsia="ko-KR"/>
              </w:rPr>
            </w:pPr>
            <w:r w:rsidRPr="002C38AA">
              <w:rPr>
                <w:rFonts w:ascii="한컴바탕" w:eastAsia="한컴바탕" w:hAnsi="한컴바탕" w:cs="한컴바탕" w:hint="eastAsia"/>
                <w:szCs w:val="21"/>
                <w:lang w:eastAsia="ko-KR"/>
              </w:rPr>
              <w:t xml:space="preserve">&lt;인터넷거래 관리방법&gt;이 중화인민공화국 국가공상행정관리총국 업무회의에서 심의 통과되었기에, 이를 지금 공표하고 2014년 3월 15일부터 시행한다. </w:t>
            </w:r>
          </w:p>
          <w:p w:rsidR="002C38AA" w:rsidRPr="002C38AA" w:rsidRDefault="002C38AA" w:rsidP="002C38AA">
            <w:pPr>
              <w:wordWrap w:val="0"/>
              <w:autoSpaceDN w:val="0"/>
              <w:snapToGrid w:val="0"/>
              <w:spacing w:line="290" w:lineRule="atLeast"/>
              <w:ind w:firstLine="420"/>
              <w:rPr>
                <w:rFonts w:ascii="한컴바탕" w:eastAsia="한컴바탕" w:hAnsi="한컴바탕" w:cs="한컴바탕" w:hint="eastAsia"/>
                <w:szCs w:val="21"/>
                <w:lang w:eastAsia="ko-KR"/>
              </w:rPr>
            </w:pPr>
          </w:p>
          <w:p w:rsidR="002C38AA" w:rsidRPr="002C38AA" w:rsidRDefault="002C38AA" w:rsidP="002C38AA">
            <w:pPr>
              <w:wordWrap w:val="0"/>
              <w:autoSpaceDN w:val="0"/>
              <w:snapToGrid w:val="0"/>
              <w:spacing w:line="290" w:lineRule="atLeast"/>
              <w:ind w:firstLineChars="0" w:firstLine="0"/>
              <w:jc w:val="right"/>
              <w:rPr>
                <w:rFonts w:ascii="한컴바탕" w:eastAsia="한컴바탕" w:hAnsi="한컴바탕" w:cs="한컴바탕"/>
                <w:szCs w:val="21"/>
                <w:lang w:eastAsia="ko-KR"/>
              </w:rPr>
            </w:pPr>
            <w:r w:rsidRPr="002C38AA">
              <w:rPr>
                <w:rFonts w:ascii="한컴바탕" w:eastAsia="한컴바탕" w:hAnsi="한컴바탕" w:cs="한컴바탕" w:hint="eastAsia"/>
                <w:szCs w:val="21"/>
                <w:lang w:eastAsia="ko-KR"/>
              </w:rPr>
              <w:t>국장 장모</w:t>
            </w:r>
          </w:p>
          <w:p w:rsidR="002C38AA" w:rsidRPr="002C38AA" w:rsidRDefault="002C38AA" w:rsidP="002C38AA">
            <w:pPr>
              <w:wordWrap w:val="0"/>
              <w:autoSpaceDN w:val="0"/>
              <w:snapToGrid w:val="0"/>
              <w:spacing w:line="290" w:lineRule="atLeast"/>
              <w:ind w:firstLineChars="0" w:firstLine="0"/>
              <w:jc w:val="right"/>
              <w:rPr>
                <w:rFonts w:ascii="한컴바탕" w:eastAsia="한컴바탕" w:hAnsi="한컴바탕" w:cs="한컴바탕"/>
                <w:szCs w:val="21"/>
                <w:lang w:eastAsia="ko-KR"/>
              </w:rPr>
            </w:pPr>
            <w:r w:rsidRPr="002C38AA">
              <w:rPr>
                <w:rFonts w:ascii="한컴바탕" w:eastAsia="한컴바탕" w:hAnsi="한컴바탕" w:cs="한컴바탕" w:hint="eastAsia"/>
                <w:szCs w:val="21"/>
                <w:lang w:eastAsia="ko-KR"/>
              </w:rPr>
              <w:t>2014년 1월 26일</w:t>
            </w:r>
          </w:p>
          <w:p w:rsidR="002C38AA" w:rsidRPr="002C38AA" w:rsidRDefault="002C38AA" w:rsidP="002C38AA">
            <w:pPr>
              <w:wordWrap w:val="0"/>
              <w:autoSpaceDN w:val="0"/>
              <w:snapToGrid w:val="0"/>
              <w:spacing w:line="290" w:lineRule="atLeast"/>
              <w:ind w:firstLineChars="0" w:firstLine="0"/>
              <w:jc w:val="right"/>
              <w:rPr>
                <w:rFonts w:ascii="한컴바탕" w:eastAsia="한컴바탕" w:hAnsi="한컴바탕" w:cs="한컴바탕"/>
                <w:szCs w:val="21"/>
                <w:lang w:eastAsia="ko-KR"/>
              </w:rPr>
            </w:pPr>
          </w:p>
          <w:p w:rsidR="002C38AA" w:rsidRPr="002C38AA" w:rsidRDefault="002C38AA" w:rsidP="002C38AA">
            <w:pPr>
              <w:wordWrap w:val="0"/>
              <w:autoSpaceDN w:val="0"/>
              <w:snapToGrid w:val="0"/>
              <w:spacing w:line="290" w:lineRule="atLeast"/>
              <w:ind w:firstLineChars="0" w:firstLine="0"/>
              <w:jc w:val="center"/>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제1장 총  칙</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제1조</w:t>
            </w:r>
            <w:r w:rsidRPr="002C38AA">
              <w:rPr>
                <w:rFonts w:ascii="한컴바탕" w:eastAsia="한컴바탕" w:hAnsi="한컴바탕" w:cs="한컴바탕" w:hint="eastAsia"/>
                <w:szCs w:val="21"/>
                <w:lang w:eastAsia="ko-KR"/>
              </w:rPr>
              <w:t xml:space="preserve"> 인터넷 상품거래 및 유관 서비스를 규범화하고, 소비자와 경영자의 합법적인 권익을 보호하며 인터넷 경제의 지속적이고 건강한 발전을 촉진하기 위해 &lt;소비자권익보호법&gt;, &lt;제품품질법&gt;, &lt;반불공정경쟁법&gt;, &lt;계약법&gt;, &lt;상표법&gt;, &lt;광고법&gt;, &lt;권리침해책임법&gt; 및 &lt;전자서명법&gt; 등 법률, 법규에 의거 본 방법을 제정한다. </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제2조</w:t>
            </w:r>
            <w:r w:rsidRPr="002C38AA">
              <w:rPr>
                <w:rFonts w:ascii="한컴바탕" w:eastAsia="한컴바탕" w:hAnsi="한컴바탕" w:cs="한컴바탕" w:hint="eastAsia"/>
                <w:szCs w:val="21"/>
                <w:lang w:eastAsia="ko-KR"/>
              </w:rPr>
              <w:t xml:space="preserve"> 중화인민공화국 경내에서 인터넷 상품거래 및 유관 서비스에 종사할 때 중화인민공화국 법률, 법규 및 본 방법의 규정을 준수해야 한다. </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제3조</w:t>
            </w:r>
            <w:r w:rsidRPr="002C38AA">
              <w:rPr>
                <w:rFonts w:ascii="한컴바탕" w:eastAsia="한컴바탕" w:hAnsi="한컴바탕" w:cs="한컴바탕" w:hint="eastAsia"/>
                <w:szCs w:val="21"/>
                <w:lang w:eastAsia="ko-KR"/>
              </w:rPr>
              <w:t xml:space="preserve"> 본 방법에서 지칭하는 인터넷 상품거래는 온라인(이동온라인 포함)을 통해 상품을 판매하거나 서비스를 제공하는 경영활동을 의미한다. </w:t>
            </w:r>
          </w:p>
          <w:p w:rsidR="002C38AA" w:rsidRPr="002C38AA" w:rsidRDefault="002C38AA" w:rsidP="002C38AA">
            <w:pPr>
              <w:wordWrap w:val="0"/>
              <w:autoSpaceDN w:val="0"/>
              <w:snapToGrid w:val="0"/>
              <w:spacing w:line="290" w:lineRule="atLeast"/>
              <w:ind w:firstLine="404"/>
              <w:jc w:val="both"/>
              <w:rPr>
                <w:rFonts w:ascii="한컴바탕" w:eastAsia="한컴바탕" w:hAnsi="한컴바탕" w:cs="한컴바탕"/>
                <w:spacing w:val="-4"/>
                <w:szCs w:val="21"/>
                <w:lang w:eastAsia="ko-KR"/>
              </w:rPr>
            </w:pPr>
            <w:r w:rsidRPr="002C38AA">
              <w:rPr>
                <w:rFonts w:ascii="한컴바탕" w:eastAsia="한컴바탕" w:hAnsi="한컴바탕" w:cs="한컴바탕" w:hint="eastAsia"/>
                <w:spacing w:val="-4"/>
                <w:szCs w:val="21"/>
                <w:lang w:eastAsia="ko-KR"/>
              </w:rPr>
              <w:t xml:space="preserve">본 방법에서 지칭하는 유관 서비스는 인터넷 상품거래를 위해 제3자에게 제공하는 거래 플랫폼, 선전홍보, 신용평가, 지불결산, 물류, 택배, 네트워크 액세스(NETWORK ACCESS), 서버 위탁관리, virtual space 임대사용, 웹사이트 및 홈페이지 설계제작 등의 영리성 서비스를 의미한다. </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제4조</w:t>
            </w:r>
            <w:r w:rsidRPr="002C38AA">
              <w:rPr>
                <w:rFonts w:ascii="한컴바탕" w:eastAsia="한컴바탕" w:hAnsi="한컴바탕" w:cs="한컴바탕" w:hint="eastAsia"/>
                <w:szCs w:val="21"/>
                <w:lang w:eastAsia="ko-KR"/>
              </w:rPr>
              <w:t xml:space="preserve"> 인터넷 상품거래 및 유관 서비스에 종사할 때에는 자원, 공평, 성실신용의 원칙을 준수해야 하며 상업도덕, 공공질서와 미풍양속을 지켜야 한다. </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제5조</w:t>
            </w:r>
            <w:r w:rsidRPr="002C38AA">
              <w:rPr>
                <w:rFonts w:ascii="한컴바탕" w:eastAsia="한컴바탕" w:hAnsi="한컴바탕" w:cs="한컴바탕" w:hint="eastAsia"/>
                <w:szCs w:val="21"/>
                <w:lang w:eastAsia="ko-KR"/>
              </w:rPr>
              <w:t xml:space="preserve"> 인터넷 상품 경영자, 유관 서비스 경영자가 경영모델을 혁신하고, 서비스 수준을 향상시키며 인터넷 경제발전을 촉진하는 것을 장려 및 지원한다. </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제6조</w:t>
            </w:r>
            <w:r w:rsidRPr="002C38AA">
              <w:rPr>
                <w:rFonts w:ascii="한컴바탕" w:eastAsia="한컴바탕" w:hAnsi="한컴바탕" w:cs="한컴바탕" w:hint="eastAsia"/>
                <w:szCs w:val="21"/>
                <w:lang w:eastAsia="ko-KR"/>
              </w:rPr>
              <w:t xml:space="preserve"> 인터넷 상품 경영자, 유관 서비스 경영자의 산업조직 설립, 산업 협정 수립, 산업 신용건설 추진, 산업 자율강화, 산업의 규범적인 발전 촉진을 장려 및 지원한다. </w:t>
            </w:r>
          </w:p>
          <w:p w:rsidR="002C38AA" w:rsidRPr="002C38AA" w:rsidRDefault="002C38AA" w:rsidP="002C38AA">
            <w:pPr>
              <w:wordWrap w:val="0"/>
              <w:autoSpaceDN w:val="0"/>
              <w:snapToGrid w:val="0"/>
              <w:spacing w:line="290" w:lineRule="atLeast"/>
              <w:ind w:firstLineChars="0" w:firstLine="0"/>
              <w:rPr>
                <w:rFonts w:ascii="한컴바탕" w:eastAsia="한컴바탕" w:hAnsi="한컴바탕" w:cs="한컴바탕"/>
                <w:szCs w:val="21"/>
                <w:lang w:eastAsia="ko-KR"/>
              </w:rPr>
            </w:pPr>
          </w:p>
          <w:p w:rsidR="002C38AA" w:rsidRPr="002C38AA" w:rsidRDefault="002C38AA" w:rsidP="002C38AA">
            <w:pPr>
              <w:wordWrap w:val="0"/>
              <w:autoSpaceDN w:val="0"/>
              <w:snapToGrid w:val="0"/>
              <w:spacing w:line="290" w:lineRule="atLeast"/>
              <w:ind w:firstLineChars="0" w:firstLine="0"/>
              <w:jc w:val="center"/>
              <w:rPr>
                <w:rFonts w:ascii="한컴바탕" w:eastAsia="한컴바탕" w:hAnsi="한컴바탕" w:cs="한컴바탕"/>
                <w:b/>
                <w:szCs w:val="21"/>
                <w:lang w:eastAsia="ko-KR"/>
              </w:rPr>
            </w:pPr>
            <w:r w:rsidRPr="002C38AA">
              <w:rPr>
                <w:rFonts w:ascii="한컴바탕" w:eastAsia="한컴바탕" w:hAnsi="한컴바탕" w:cs="한컴바탕" w:hint="eastAsia"/>
                <w:b/>
                <w:szCs w:val="21"/>
                <w:lang w:eastAsia="ko-KR"/>
              </w:rPr>
              <w:t>제2장 인터넷 상품 경영자 및 유관 서비스 제공자의 의무</w:t>
            </w:r>
          </w:p>
          <w:p w:rsidR="002C38AA" w:rsidRPr="002C38AA" w:rsidRDefault="002C38AA" w:rsidP="002C38AA">
            <w:pPr>
              <w:wordWrap w:val="0"/>
              <w:autoSpaceDN w:val="0"/>
              <w:snapToGrid w:val="0"/>
              <w:spacing w:line="290" w:lineRule="atLeast"/>
              <w:ind w:firstLineChars="0" w:firstLine="0"/>
              <w:jc w:val="center"/>
              <w:rPr>
                <w:rFonts w:ascii="한컴바탕" w:eastAsia="한컴바탕" w:hAnsi="한컴바탕" w:cs="한컴바탕"/>
                <w:b/>
                <w:szCs w:val="21"/>
                <w:lang w:eastAsia="ko-KR"/>
              </w:rPr>
            </w:pPr>
            <w:r w:rsidRPr="002C38AA">
              <w:rPr>
                <w:rFonts w:ascii="한컴바탕" w:eastAsia="한컴바탕" w:hAnsi="한컴바탕" w:cs="한컴바탕" w:hint="eastAsia"/>
                <w:b/>
                <w:szCs w:val="21"/>
                <w:lang w:eastAsia="ko-KR"/>
              </w:rPr>
              <w:t>제1절 일반 규정</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제7조</w:t>
            </w:r>
            <w:r w:rsidRPr="002C38AA">
              <w:rPr>
                <w:rFonts w:ascii="한컴바탕" w:eastAsia="한컴바탕" w:hAnsi="한컴바탕" w:cs="한컴바탕" w:hint="eastAsia"/>
                <w:szCs w:val="21"/>
                <w:lang w:eastAsia="ko-KR"/>
              </w:rPr>
              <w:t xml:space="preserve"> 인터넷 상품거래 및 유관 서비스에 종사하는 경영자는 반드시 법에 의거하여 공상등기를 해야 한다. </w:t>
            </w:r>
          </w:p>
          <w:p w:rsidR="002C38AA" w:rsidRPr="002C38AA" w:rsidRDefault="002C38AA" w:rsidP="002C38AA">
            <w:pPr>
              <w:wordWrap w:val="0"/>
              <w:autoSpaceDN w:val="0"/>
              <w:snapToGrid w:val="0"/>
              <w:spacing w:line="290" w:lineRule="atLeast"/>
              <w:ind w:firstLine="420"/>
              <w:jc w:val="both"/>
              <w:rPr>
                <w:rFonts w:ascii="한컴바탕" w:eastAsia="한컴바탕" w:hAnsi="한컴바탕" w:cs="한컴바탕"/>
                <w:szCs w:val="21"/>
                <w:lang w:eastAsia="ko-KR"/>
              </w:rPr>
            </w:pPr>
            <w:r w:rsidRPr="002C38AA">
              <w:rPr>
                <w:rFonts w:ascii="한컴바탕" w:eastAsia="한컴바탕" w:hAnsi="한컴바탕" w:cs="한컴바탕" w:hint="eastAsia"/>
                <w:szCs w:val="21"/>
                <w:lang w:eastAsia="ko-KR"/>
              </w:rPr>
              <w:t xml:space="preserve">인터넷 상품거래에 종사하는 자연인은 제3자 거래 플랫폼을 통해 경영활동을 전개해야 하며, 제3자 거래플랫폼에 성명, 주소, 유효한 신분증명, 유효한 연락처 등 진실된 신분정보를 제공해야 한다. 등기등록 조건을 구비한 경우에는 법에 의거하여 공상등기를 진행한다. </w:t>
            </w:r>
          </w:p>
          <w:p w:rsidR="002C38AA" w:rsidRPr="002C38AA" w:rsidRDefault="002C38AA" w:rsidP="002C38AA">
            <w:pPr>
              <w:wordWrap w:val="0"/>
              <w:autoSpaceDN w:val="0"/>
              <w:snapToGrid w:val="0"/>
              <w:spacing w:line="290" w:lineRule="atLeast"/>
              <w:ind w:firstLine="420"/>
              <w:jc w:val="both"/>
              <w:rPr>
                <w:rFonts w:ascii="한컴바탕" w:eastAsia="한컴바탕" w:hAnsi="한컴바탕" w:cs="한컴바탕"/>
                <w:szCs w:val="21"/>
                <w:lang w:eastAsia="ko-KR"/>
              </w:rPr>
            </w:pPr>
            <w:r w:rsidRPr="002C38AA">
              <w:rPr>
                <w:rFonts w:ascii="한컴바탕" w:eastAsia="한컴바탕" w:hAnsi="한컴바탕" w:cs="한컴바탕" w:hint="eastAsia"/>
                <w:szCs w:val="21"/>
                <w:lang w:eastAsia="ko-KR"/>
              </w:rPr>
              <w:t xml:space="preserve">인터넷 상품거래 및 유관 서비스에 종사하는 경영자가 판매하는 상품 또는 제공하는 서비스가 법률, 행정법규 또는 국무원 결정에 따라 행정허가를 취득해야 하는 사항인 경우, 법에 의거하여 유관 허가를 취득해야 한다. </w:t>
            </w:r>
          </w:p>
          <w:p w:rsidR="002C38AA" w:rsidRPr="002C38AA" w:rsidRDefault="002C38AA" w:rsidP="002C38AA">
            <w:pPr>
              <w:wordWrap w:val="0"/>
              <w:autoSpaceDN w:val="0"/>
              <w:snapToGrid w:val="0"/>
              <w:spacing w:line="290" w:lineRule="atLeast"/>
              <w:ind w:firstLine="404"/>
              <w:jc w:val="both"/>
              <w:rPr>
                <w:rFonts w:ascii="한컴바탕" w:eastAsia="한컴바탕" w:hAnsi="한컴바탕" w:cs="한컴바탕"/>
                <w:spacing w:val="-2"/>
                <w:szCs w:val="21"/>
                <w:lang w:eastAsia="ko-KR"/>
              </w:rPr>
            </w:pPr>
            <w:r w:rsidRPr="002C38AA">
              <w:rPr>
                <w:rFonts w:ascii="한컴바탕" w:eastAsia="한컴바탕" w:hAnsi="한컴바탕" w:cs="한컴바탕" w:hint="eastAsia"/>
                <w:b/>
                <w:spacing w:val="-2"/>
                <w:szCs w:val="21"/>
                <w:lang w:eastAsia="ko-KR"/>
              </w:rPr>
              <w:t>제8조</w:t>
            </w:r>
            <w:r w:rsidRPr="002C38AA">
              <w:rPr>
                <w:rFonts w:ascii="한컴바탕" w:eastAsia="한컴바탕" w:hAnsi="한컴바탕" w:cs="한컴바탕" w:hint="eastAsia"/>
                <w:spacing w:val="-2"/>
                <w:szCs w:val="21"/>
                <w:lang w:eastAsia="ko-KR"/>
              </w:rPr>
              <w:t xml:space="preserve"> 공상행정관리국에 이미 등기 등록하여 영업집조를 발급받은 법인, 기타 경제조직 또는 개체공상호가 인터넷 상품 거래 및 유관 서비스에 종사하는 경우, 인터넷 웹사이트 메인페이지 또는 경영활동에 종사하는 메인페이지의 눈에 띄는 위치에 영업집조에 등재된 정보 또는 영업집조의 전자연결 표식을 공개해야 한다. </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제9조</w:t>
            </w:r>
            <w:r w:rsidRPr="002C38AA">
              <w:rPr>
                <w:rFonts w:ascii="한컴바탕" w:eastAsia="한컴바탕" w:hAnsi="한컴바탕" w:cs="한컴바탕" w:hint="eastAsia"/>
                <w:szCs w:val="21"/>
                <w:lang w:eastAsia="ko-KR"/>
              </w:rPr>
              <w:t xml:space="preserve"> 인터넷으로 거래하는 상품 또는 서비스는 법률, 법규, 규장의 규정에 부합해야 한다. 법률 및 법규가 거래를 금지하는 상품 또는 서비스의 경우, 경영자가 인터넷에서 거래를 진행할 수 없다. </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제10조</w:t>
            </w:r>
            <w:r w:rsidRPr="002C38AA">
              <w:rPr>
                <w:rFonts w:ascii="한컴바탕" w:eastAsia="한컴바탕" w:hAnsi="한컴바탕" w:cs="한컴바탕" w:hint="eastAsia"/>
                <w:szCs w:val="21"/>
                <w:lang w:eastAsia="ko-KR"/>
              </w:rPr>
              <w:t xml:space="preserve"> 인터넷 상품 경영자가 소비자에게 상품을 판매하거나 서비스를 제공할 때에는 &lt;소비자권익보호법&gt;과 &lt;제품품질법&gt; 등 법률, 법규, 규장의 규정을 준수해야 하며 소비자의 합법적인 권익을 침해할 수 없다. </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제11조</w:t>
            </w:r>
            <w:r w:rsidRPr="002C38AA">
              <w:rPr>
                <w:rFonts w:ascii="한컴바탕" w:eastAsia="한컴바탕" w:hAnsi="한컴바탕" w:cs="한컴바탕" w:hint="eastAsia"/>
                <w:szCs w:val="21"/>
                <w:lang w:eastAsia="ko-KR"/>
              </w:rPr>
              <w:t xml:space="preserve"> 인터넷 상품 경영자는 소비자에게 상품을 판매하거나 서비스를 제공할 때 소비자에게 경영주소, 연락처, 상품 또는 서비스의 수량과 품질, 가격 또는 비용, 이행기한과 방식, 지불형식, 교환 반품 방식, 안전 주의사항, 위험경고, A/S, 민사책임 등 정보를 제공해야 하며 안정보장조치를 취해 거래의 안전성과 신뢰성을 확보해야 한다. 또한, 승낙에 근거하여 상품이나 서비스를 제공해야 한다. </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제12조</w:t>
            </w:r>
            <w:r w:rsidRPr="002C38AA">
              <w:rPr>
                <w:rFonts w:ascii="한컴바탕" w:eastAsia="한컴바탕" w:hAnsi="한컴바탕" w:cs="한컴바탕" w:hint="eastAsia"/>
                <w:szCs w:val="21"/>
                <w:lang w:eastAsia="ko-KR"/>
              </w:rPr>
              <w:t xml:space="preserve"> 인터넷 상품 경영자는 상품을 판매하거나 서비스를 제공할 때 상품 또는 서비스</w:t>
            </w:r>
            <w:r w:rsidRPr="002C38AA">
              <w:rPr>
                <w:rFonts w:ascii="한컴바탕" w:eastAsia="한컴바탕" w:hAnsi="한컴바탕" w:cs="한컴바탕" w:hint="eastAsia"/>
                <w:szCs w:val="21"/>
                <w:lang w:eastAsia="ko-KR"/>
              </w:rPr>
              <w:lastRenderedPageBreak/>
              <w:t xml:space="preserve">의 완전성을 보장해야 하며, 상품 또는 서비스를 비합리적으로 분리하여 판매할 수 없다. 또한, 최저 소비기준을 확정하거나 불합리한 비용을 별도로 수취할 수 없다. </w:t>
            </w:r>
          </w:p>
          <w:p w:rsidR="002C38AA" w:rsidRPr="002C38AA" w:rsidRDefault="002C38AA" w:rsidP="002C38AA">
            <w:pPr>
              <w:wordWrap w:val="0"/>
              <w:autoSpaceDN w:val="0"/>
              <w:snapToGrid w:val="0"/>
              <w:spacing w:line="290" w:lineRule="atLeast"/>
              <w:ind w:firstLine="404"/>
              <w:jc w:val="both"/>
              <w:rPr>
                <w:rFonts w:ascii="한컴바탕" w:eastAsia="한컴바탕" w:hAnsi="한컴바탕" w:cs="한컴바탕"/>
                <w:spacing w:val="-2"/>
                <w:szCs w:val="21"/>
                <w:lang w:eastAsia="ko-KR"/>
              </w:rPr>
            </w:pPr>
            <w:r w:rsidRPr="002C38AA">
              <w:rPr>
                <w:rFonts w:ascii="한컴바탕" w:eastAsia="한컴바탕" w:hAnsi="한컴바탕" w:cs="한컴바탕" w:hint="eastAsia"/>
                <w:b/>
                <w:spacing w:val="-2"/>
                <w:szCs w:val="21"/>
                <w:lang w:eastAsia="ko-KR"/>
              </w:rPr>
              <w:t>제13조</w:t>
            </w:r>
            <w:r w:rsidRPr="002C38AA">
              <w:rPr>
                <w:rFonts w:ascii="한컴바탕" w:eastAsia="한컴바탕" w:hAnsi="한컴바탕" w:cs="한컴바탕" w:hint="eastAsia"/>
                <w:spacing w:val="-2"/>
                <w:szCs w:val="21"/>
                <w:lang w:eastAsia="ko-KR"/>
              </w:rPr>
              <w:t xml:space="preserve"> 인터넷 상품 경영자는 상품을 판매하거나 서비스를 제공할 때 국가 유관 규정 또는 비즈니스 관례에 따라 소비자에게 세금계산서 등 구매 증빙 또는 서비스 영수증을 발급해야 한다. 소비자가 동의하는 경우, 전자 형식으로 발급할 수 있다. 전자 구매증빙 또는 서비스 영수증을 소비 소송의 근거로 삼을 수 있다.</w:t>
            </w:r>
          </w:p>
          <w:p w:rsidR="002C38AA" w:rsidRPr="002C38AA" w:rsidRDefault="002C38AA" w:rsidP="002C38AA">
            <w:pPr>
              <w:wordWrap w:val="0"/>
              <w:autoSpaceDN w:val="0"/>
              <w:snapToGrid w:val="0"/>
              <w:spacing w:line="290" w:lineRule="atLeast"/>
              <w:ind w:firstLine="420"/>
              <w:jc w:val="both"/>
              <w:rPr>
                <w:rFonts w:ascii="한컴바탕" w:eastAsia="한컴바탕" w:hAnsi="한컴바탕" w:cs="한컴바탕"/>
                <w:szCs w:val="21"/>
                <w:lang w:eastAsia="ko-KR"/>
              </w:rPr>
            </w:pPr>
            <w:r w:rsidRPr="002C38AA">
              <w:rPr>
                <w:rFonts w:ascii="한컴바탕" w:eastAsia="한컴바탕" w:hAnsi="한컴바탕" w:cs="한컴바탕" w:hint="eastAsia"/>
                <w:szCs w:val="21"/>
                <w:lang w:eastAsia="ko-KR"/>
              </w:rPr>
              <w:t xml:space="preserve">소비자가 세금계산서 등 구매증빙 또는 서비스 영수증을 요구하는 경우, 인터넷 상품 경영자는 반드시 이를 발급해야 한다. </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 xml:space="preserve">제14조 </w:t>
            </w:r>
            <w:r w:rsidRPr="002C38AA">
              <w:rPr>
                <w:rFonts w:ascii="한컴바탕" w:eastAsia="한컴바탕" w:hAnsi="한컴바탕" w:cs="한컴바탕" w:hint="eastAsia"/>
                <w:szCs w:val="21"/>
                <w:lang w:eastAsia="ko-KR"/>
              </w:rPr>
              <w:t xml:space="preserve">인터넷 상품 경영자, 유관 서비스 경영자가 제공하는 상품 또는 서비스 정보는 진실되고 정확해야 하며, 허위 선전하거나 허위 표시해서는 안 된다. </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제15조</w:t>
            </w:r>
            <w:r w:rsidRPr="002C38AA">
              <w:rPr>
                <w:rFonts w:ascii="한컴바탕" w:eastAsia="한컴바탕" w:hAnsi="한컴바탕" w:cs="한컴바탕" w:hint="eastAsia"/>
                <w:szCs w:val="21"/>
                <w:lang w:eastAsia="ko-KR"/>
              </w:rPr>
              <w:t xml:space="preserve"> 인터넷 상품 경영자, 유관 서비스 제공자가 상품을 판매하거나 서비스를 제공할 때에는 반드시 &lt;상표법&gt;, &lt;기업명칭등기관리규정&gt; 등 법률, 법규, 규장의 규정을 준수해야 하며 타인의 등록상표 전용권, 기업명칭권 등의 권리를 침범할 수 없다. </w:t>
            </w:r>
          </w:p>
          <w:p w:rsidR="002C38AA" w:rsidRPr="002C38AA" w:rsidRDefault="002C38AA" w:rsidP="002C38AA">
            <w:pPr>
              <w:wordWrap w:val="0"/>
              <w:autoSpaceDN w:val="0"/>
              <w:snapToGrid w:val="0"/>
              <w:spacing w:line="290" w:lineRule="atLeast"/>
              <w:ind w:firstLine="396"/>
              <w:jc w:val="both"/>
              <w:rPr>
                <w:rFonts w:ascii="한컴바탕" w:eastAsia="한컴바탕" w:hAnsi="한컴바탕" w:cs="한컴바탕"/>
                <w:spacing w:val="-4"/>
                <w:szCs w:val="21"/>
                <w:lang w:eastAsia="ko-KR"/>
              </w:rPr>
            </w:pPr>
            <w:r w:rsidRPr="002C38AA">
              <w:rPr>
                <w:rFonts w:ascii="한컴바탕" w:eastAsia="한컴바탕" w:hAnsi="한컴바탕" w:cs="한컴바탕" w:hint="eastAsia"/>
                <w:b/>
                <w:spacing w:val="-4"/>
                <w:szCs w:val="21"/>
                <w:lang w:eastAsia="ko-KR"/>
              </w:rPr>
              <w:t>제16조</w:t>
            </w:r>
            <w:r w:rsidRPr="002C38AA">
              <w:rPr>
                <w:rFonts w:ascii="한컴바탕" w:eastAsia="한컴바탕" w:hAnsi="한컴바탕" w:cs="한컴바탕" w:hint="eastAsia"/>
                <w:spacing w:val="-4"/>
                <w:szCs w:val="21"/>
                <w:lang w:eastAsia="ko-KR"/>
              </w:rPr>
              <w:t xml:space="preserve"> 인터넷 상품 경영자가 상품을 판매하고, 소비자는 상품을 수취한 날로부터 7일 내에 반품할 권리가 있으며, 이유를 설명할 필요가 없다. 단, 아래에서 열거하는 상품은 제외한다. </w:t>
            </w:r>
          </w:p>
          <w:p w:rsidR="002C38AA" w:rsidRPr="002C38AA" w:rsidRDefault="002C38AA" w:rsidP="002C38AA">
            <w:pPr>
              <w:wordWrap w:val="0"/>
              <w:autoSpaceDN w:val="0"/>
              <w:snapToGrid w:val="0"/>
              <w:spacing w:line="290" w:lineRule="atLeast"/>
              <w:ind w:firstLine="420"/>
              <w:jc w:val="both"/>
              <w:rPr>
                <w:rFonts w:ascii="한컴바탕" w:eastAsia="한컴바탕" w:hAnsi="한컴바탕" w:cs="한컴바탕"/>
                <w:szCs w:val="21"/>
                <w:lang w:eastAsia="ko-KR"/>
              </w:rPr>
            </w:pPr>
            <w:r w:rsidRPr="002C38AA">
              <w:rPr>
                <w:rFonts w:ascii="한컴바탕" w:eastAsia="한컴바탕" w:hAnsi="한컴바탕" w:cs="한컴바탕" w:hint="eastAsia"/>
                <w:szCs w:val="21"/>
                <w:lang w:eastAsia="ko-KR"/>
              </w:rPr>
              <w:t>(1) 소비자가 주문 제작한 것</w:t>
            </w:r>
          </w:p>
          <w:p w:rsidR="002C38AA" w:rsidRPr="002C38AA" w:rsidRDefault="002C38AA" w:rsidP="002C38AA">
            <w:pPr>
              <w:wordWrap w:val="0"/>
              <w:autoSpaceDN w:val="0"/>
              <w:snapToGrid w:val="0"/>
              <w:spacing w:line="290" w:lineRule="atLeast"/>
              <w:ind w:firstLine="420"/>
              <w:jc w:val="both"/>
              <w:rPr>
                <w:rFonts w:ascii="한컴바탕" w:eastAsia="한컴바탕" w:hAnsi="한컴바탕" w:cs="한컴바탕"/>
                <w:szCs w:val="21"/>
                <w:lang w:eastAsia="ko-KR"/>
              </w:rPr>
            </w:pPr>
            <w:r w:rsidRPr="002C38AA">
              <w:rPr>
                <w:rFonts w:ascii="한컴바탕" w:eastAsia="한컴바탕" w:hAnsi="한컴바탕" w:cs="한컴바탕" w:hint="eastAsia"/>
                <w:szCs w:val="21"/>
                <w:lang w:eastAsia="ko-KR"/>
              </w:rPr>
              <w:t>(2) 신선제품, 부패가 용이한 제품</w:t>
            </w:r>
          </w:p>
          <w:p w:rsidR="002C38AA" w:rsidRPr="002C38AA" w:rsidRDefault="002C38AA" w:rsidP="002C38AA">
            <w:pPr>
              <w:wordWrap w:val="0"/>
              <w:autoSpaceDN w:val="0"/>
              <w:snapToGrid w:val="0"/>
              <w:spacing w:line="290" w:lineRule="atLeast"/>
              <w:ind w:firstLine="420"/>
              <w:jc w:val="both"/>
              <w:rPr>
                <w:rFonts w:ascii="한컴바탕" w:eastAsia="한컴바탕" w:hAnsi="한컴바탕" w:cs="한컴바탕"/>
                <w:szCs w:val="21"/>
                <w:lang w:eastAsia="ko-KR"/>
              </w:rPr>
            </w:pPr>
            <w:r w:rsidRPr="002C38AA">
              <w:rPr>
                <w:rFonts w:ascii="한컴바탕" w:eastAsia="한컴바탕" w:hAnsi="한컴바탕" w:cs="한컴바탕" w:hint="eastAsia"/>
                <w:szCs w:val="21"/>
                <w:lang w:eastAsia="ko-KR"/>
              </w:rPr>
              <w:t>(3) 온라인 다운로드 또는 소비자가 개봉한 음향 영상제품, 컴퓨터 S/W 등 디지털 상품</w:t>
            </w:r>
          </w:p>
          <w:p w:rsidR="002C38AA" w:rsidRPr="002C38AA" w:rsidRDefault="002C38AA" w:rsidP="002C38AA">
            <w:pPr>
              <w:wordWrap w:val="0"/>
              <w:autoSpaceDN w:val="0"/>
              <w:snapToGrid w:val="0"/>
              <w:spacing w:line="290" w:lineRule="atLeast"/>
              <w:ind w:firstLine="420"/>
              <w:jc w:val="both"/>
              <w:rPr>
                <w:rFonts w:ascii="한컴바탕" w:eastAsia="한컴바탕" w:hAnsi="한컴바탕" w:cs="한컴바탕"/>
                <w:szCs w:val="21"/>
                <w:lang w:eastAsia="ko-KR"/>
              </w:rPr>
            </w:pPr>
            <w:r w:rsidRPr="002C38AA">
              <w:rPr>
                <w:rFonts w:ascii="한컴바탕" w:eastAsia="한컴바탕" w:hAnsi="한컴바탕" w:cs="한컴바탕" w:hint="eastAsia"/>
                <w:szCs w:val="21"/>
                <w:lang w:eastAsia="ko-KR"/>
              </w:rPr>
              <w:t>(4) 교부된 신문, 정기 간행물</w:t>
            </w:r>
          </w:p>
          <w:p w:rsidR="002C38AA" w:rsidRPr="002C38AA" w:rsidRDefault="002C38AA" w:rsidP="002C38AA">
            <w:pPr>
              <w:wordWrap w:val="0"/>
              <w:autoSpaceDN w:val="0"/>
              <w:snapToGrid w:val="0"/>
              <w:spacing w:line="290" w:lineRule="atLeast"/>
              <w:ind w:firstLine="420"/>
              <w:jc w:val="both"/>
              <w:rPr>
                <w:rFonts w:ascii="한컴바탕" w:eastAsia="한컴바탕" w:hAnsi="한컴바탕" w:cs="한컴바탕"/>
                <w:szCs w:val="21"/>
                <w:lang w:eastAsia="ko-KR"/>
              </w:rPr>
            </w:pPr>
            <w:r w:rsidRPr="002C38AA">
              <w:rPr>
                <w:rFonts w:ascii="한컴바탕" w:eastAsia="한컴바탕" w:hAnsi="한컴바탕" w:cs="한컴바탕" w:hint="eastAsia"/>
                <w:szCs w:val="21"/>
                <w:lang w:eastAsia="ko-KR"/>
              </w:rPr>
              <w:t xml:space="preserve">전항에서 열거한 상품 이외에, 기타 상품성질에 따라 구매시점에서 소비자에게 반품할 수 없다고 확인한 상품에 대해서는 이유 없는 반품을 적용하지 않는다. </w:t>
            </w:r>
          </w:p>
          <w:p w:rsidR="002C38AA" w:rsidRPr="00A46921" w:rsidRDefault="002C38AA" w:rsidP="00A46921">
            <w:pPr>
              <w:wordWrap w:val="0"/>
              <w:autoSpaceDN w:val="0"/>
              <w:snapToGrid w:val="0"/>
              <w:spacing w:line="290" w:lineRule="atLeast"/>
              <w:ind w:firstLine="412"/>
              <w:jc w:val="both"/>
              <w:rPr>
                <w:rFonts w:ascii="한컴바탕" w:eastAsia="한컴바탕" w:hAnsi="한컴바탕" w:cs="한컴바탕"/>
                <w:spacing w:val="-2"/>
                <w:szCs w:val="21"/>
                <w:lang w:eastAsia="ko-KR"/>
              </w:rPr>
            </w:pPr>
            <w:r w:rsidRPr="00A46921">
              <w:rPr>
                <w:rFonts w:ascii="한컴바탕" w:eastAsia="한컴바탕" w:hAnsi="한컴바탕" w:cs="한컴바탕" w:hint="eastAsia"/>
                <w:spacing w:val="-2"/>
                <w:szCs w:val="21"/>
                <w:lang w:eastAsia="ko-KR"/>
              </w:rPr>
              <w:t xml:space="preserve">소비자가 반품하는 상품은 완전해야 한다. 인터넷 상품 경영자는 반품 상품을 수취한 날로부터 7일 내에 소비자가 지불한 상품대금을 반환해야 한다. 반품하는 상품의 운송비는 소비자가 부담한다. 인터넷 상품 경영자와 소비자간에 별도 약정이 있는 경우, 그 약정을 따른다. </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제17조</w:t>
            </w:r>
            <w:r w:rsidRPr="002C38AA">
              <w:rPr>
                <w:rFonts w:ascii="한컴바탕" w:eastAsia="한컴바탕" w:hAnsi="한컴바탕" w:cs="한컴바탕" w:hint="eastAsia"/>
                <w:szCs w:val="21"/>
                <w:lang w:eastAsia="ko-KR"/>
              </w:rPr>
              <w:t xml:space="preserve"> 인터넷 상품 경영자, 유관 서비스 경영자가 경영활동 중에 계약 표준조항을 사용하는 경우, 이는 법률, 법규, 규장의 규정에 부</w:t>
            </w:r>
            <w:r w:rsidRPr="002C38AA">
              <w:rPr>
                <w:rFonts w:ascii="한컴바탕" w:eastAsia="한컴바탕" w:hAnsi="한컴바탕" w:cs="한컴바탕" w:hint="eastAsia"/>
                <w:szCs w:val="21"/>
                <w:lang w:eastAsia="ko-KR"/>
              </w:rPr>
              <w:lastRenderedPageBreak/>
              <w:t xml:space="preserve">합되어야 하며 공평 원칙에 따라 거래 쌍방의 권리와 의무를 확정하고 눈에 띄는 방식을 사용하여 소비자에게 주의 및 소비자와 중대한 이해관계가 있는 조항을 제청해야 한다. 또한 소비자의 요구에 따라 설명을 해 줘야 한다. </w:t>
            </w:r>
          </w:p>
          <w:p w:rsidR="002C38AA" w:rsidRPr="002C38AA" w:rsidRDefault="002C38AA" w:rsidP="002C38AA">
            <w:pPr>
              <w:wordWrap w:val="0"/>
              <w:autoSpaceDN w:val="0"/>
              <w:snapToGrid w:val="0"/>
              <w:spacing w:line="290" w:lineRule="atLeast"/>
              <w:ind w:firstLine="420"/>
              <w:jc w:val="both"/>
              <w:rPr>
                <w:rFonts w:ascii="한컴바탕" w:eastAsia="한컴바탕" w:hAnsi="한컴바탕" w:cs="한컴바탕"/>
                <w:szCs w:val="21"/>
                <w:lang w:eastAsia="ko-KR"/>
              </w:rPr>
            </w:pPr>
            <w:r w:rsidRPr="002C38AA">
              <w:rPr>
                <w:rFonts w:ascii="한컴바탕" w:eastAsia="한컴바탕" w:hAnsi="한컴바탕" w:cs="한컴바탕" w:hint="eastAsia"/>
                <w:szCs w:val="21"/>
                <w:lang w:eastAsia="ko-KR"/>
              </w:rPr>
              <w:t xml:space="preserve">인터넷 상품 경영자, 유관 서비스 경영자는 계약 표준조항 등의 방식으로 소비자의 권리를 배제하거나 제한하는 규정, 경영자의 책임을 경감시키거나 면제하는 규정, 소비자의 책임을 가중하는 규정 등 소비자에 대한 불공정, 불합리한 규정을 약정할 수 없다. 또한 계약 표준 조항을 이용하고 기술수단의 도움을 받아 강제 거래를 할 수 없다. </w:t>
            </w:r>
          </w:p>
          <w:p w:rsidR="002C38AA" w:rsidRPr="00A46921" w:rsidRDefault="002C38AA" w:rsidP="00A46921">
            <w:pPr>
              <w:wordWrap w:val="0"/>
              <w:autoSpaceDN w:val="0"/>
              <w:snapToGrid w:val="0"/>
              <w:spacing w:line="290" w:lineRule="atLeast"/>
              <w:ind w:firstLine="404"/>
              <w:jc w:val="both"/>
              <w:rPr>
                <w:rFonts w:ascii="한컴바탕" w:eastAsia="한컴바탕" w:hAnsi="한컴바탕" w:cs="한컴바탕"/>
                <w:spacing w:val="-2"/>
                <w:szCs w:val="21"/>
                <w:lang w:eastAsia="ko-KR"/>
              </w:rPr>
            </w:pPr>
            <w:r w:rsidRPr="00A46921">
              <w:rPr>
                <w:rFonts w:ascii="한컴바탕" w:eastAsia="한컴바탕" w:hAnsi="한컴바탕" w:cs="한컴바탕" w:hint="eastAsia"/>
                <w:b/>
                <w:spacing w:val="-2"/>
                <w:szCs w:val="21"/>
                <w:lang w:eastAsia="ko-KR"/>
              </w:rPr>
              <w:t>제18조</w:t>
            </w:r>
            <w:r w:rsidRPr="00A46921">
              <w:rPr>
                <w:rFonts w:ascii="한컴바탕" w:eastAsia="한컴바탕" w:hAnsi="한컴바탕" w:cs="한컴바탕" w:hint="eastAsia"/>
                <w:spacing w:val="-2"/>
                <w:szCs w:val="21"/>
                <w:lang w:eastAsia="ko-KR"/>
              </w:rPr>
              <w:t xml:space="preserve"> 인터넷 상품 경영자, 유관 서비스 경영자가 경영활동 중 소비자 또는 경영자 정보를 수집 및 사용할 때에는 합법, 정당, 필요의 원칙을 준수해야 하며 정보 수집 및 사용의 목적, 방식, 범위를 명시해야 한다. 또한 피수집자의 동의를 받아야 한다. 인터넷 상품 경영자, 유관 서비스 경영자가 소비자 또는 경영자 정보를 수집 및 사용하는 경우에는 수집 및 사용규칙을 공개해야 하며 법률, 법규의 규정과 쌍방의 약정을 위반하여 정보를 수집, 사용할 수 없다. </w:t>
            </w:r>
          </w:p>
          <w:p w:rsidR="002C38AA" w:rsidRPr="002C38AA" w:rsidRDefault="002C38AA" w:rsidP="002C38AA">
            <w:pPr>
              <w:wordWrap w:val="0"/>
              <w:autoSpaceDN w:val="0"/>
              <w:snapToGrid w:val="0"/>
              <w:spacing w:line="290" w:lineRule="atLeast"/>
              <w:ind w:firstLine="420"/>
              <w:jc w:val="both"/>
              <w:rPr>
                <w:rFonts w:ascii="한컴바탕" w:eastAsia="한컴바탕" w:hAnsi="한컴바탕" w:cs="한컴바탕"/>
                <w:szCs w:val="21"/>
                <w:lang w:eastAsia="ko-KR"/>
              </w:rPr>
            </w:pPr>
            <w:r w:rsidRPr="002C38AA">
              <w:rPr>
                <w:rFonts w:ascii="한컴바탕" w:eastAsia="한컴바탕" w:hAnsi="한컴바탕" w:cs="한컴바탕" w:hint="eastAsia"/>
                <w:szCs w:val="21"/>
                <w:lang w:eastAsia="ko-KR"/>
              </w:rPr>
              <w:t xml:space="preserve">인터넷 상품 경영자, 유관 서비스 경영자 및 그 업무인원은 수집된 소비자 개인정보 또는 경영자의 상업기밀인 데이터정보에 대하여 엄격하게 비밀을 보장해야 하며 타인에게 유출, 매각 또는 불법 제공할 수 없다. 인터넷 상품 경영자, 유관 서비스 경영자는 기술조치와 기타 필요한 조치를 취하여 정보안전을 확보하고 정보 유출과 분실을 방지해야 한다. 정보 유출 및 분실 상황이 발생하거나 발생할 가능성이 있는 경우 즉시 구제조치를 취해야 한다. </w:t>
            </w:r>
          </w:p>
          <w:p w:rsidR="002C38AA" w:rsidRPr="002C38AA" w:rsidRDefault="002C38AA" w:rsidP="002C38AA">
            <w:pPr>
              <w:wordWrap w:val="0"/>
              <w:autoSpaceDN w:val="0"/>
              <w:snapToGrid w:val="0"/>
              <w:spacing w:line="290" w:lineRule="atLeast"/>
              <w:ind w:firstLine="420"/>
              <w:jc w:val="both"/>
              <w:rPr>
                <w:rFonts w:ascii="한컴바탕" w:eastAsia="한컴바탕" w:hAnsi="한컴바탕" w:cs="한컴바탕"/>
                <w:szCs w:val="21"/>
                <w:lang w:eastAsia="ko-KR"/>
              </w:rPr>
            </w:pPr>
            <w:r w:rsidRPr="002C38AA">
              <w:rPr>
                <w:rFonts w:ascii="한컴바탕" w:eastAsia="한컴바탕" w:hAnsi="한컴바탕" w:cs="한컴바탕" w:hint="eastAsia"/>
                <w:szCs w:val="21"/>
                <w:lang w:eastAsia="ko-KR"/>
              </w:rPr>
              <w:t xml:space="preserve">인터넷 상품 경영자, 유관 서비스 제공자는 소비자의 동의 또는 청구를 득하지 않은 경우 또는 소비자가 분명히 거절의사를 표시하는 경우, 상업적 전자 정보를 발송할 수 없다. </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제19조</w:t>
            </w:r>
            <w:r w:rsidRPr="002C38AA">
              <w:rPr>
                <w:rFonts w:ascii="한컴바탕" w:eastAsia="한컴바탕" w:hAnsi="한컴바탕" w:cs="한컴바탕" w:hint="eastAsia"/>
                <w:szCs w:val="21"/>
                <w:lang w:eastAsia="ko-KR"/>
              </w:rPr>
              <w:t xml:space="preserve"> 인터넷 상품 경영자, 유관 서비스 제공자가 상품을 판매하거나 서비스를 제공할 때에는 &lt;반불공정거래법&gt; 등 법률 규정을 준수해야 하며 불공정한 경쟁방식으로 기타 경영자의 합법적인 권익을 침해하거나 사회경제 질서를 교란시켜서는 안 된다. 동시에, 인터넷 기술 수단이나 매개체 등을 활용하는 방식으로 다음에서 열거하는 불공정한 경쟁행위에 종사할 수 없다. </w:t>
            </w:r>
          </w:p>
          <w:p w:rsidR="002C38AA" w:rsidRPr="002C38AA" w:rsidRDefault="002C38AA" w:rsidP="002C38AA">
            <w:pPr>
              <w:wordWrap w:val="0"/>
              <w:autoSpaceDN w:val="0"/>
              <w:snapToGrid w:val="0"/>
              <w:spacing w:line="290" w:lineRule="atLeast"/>
              <w:ind w:firstLine="420"/>
              <w:jc w:val="both"/>
              <w:rPr>
                <w:rFonts w:ascii="한컴바탕" w:eastAsia="한컴바탕" w:hAnsi="한컴바탕" w:cs="한컴바탕"/>
                <w:szCs w:val="21"/>
                <w:lang w:eastAsia="ko-KR"/>
              </w:rPr>
            </w:pPr>
            <w:r w:rsidRPr="002C38AA">
              <w:rPr>
                <w:rFonts w:ascii="한컴바탕" w:eastAsia="한컴바탕" w:hAnsi="한컴바탕" w:cs="한컴바탕" w:hint="eastAsia"/>
                <w:szCs w:val="21"/>
                <w:lang w:eastAsia="ko-KR"/>
              </w:rPr>
              <w:lastRenderedPageBreak/>
              <w:t>(1) 임의로 유명 웹사이트 특유의 도메인, 명칭, 상징을 사용하거나 유명 웹사이트와 유사한 도메인, 명칭, 상징을 사용하는 것. 타인의 저명한 웹사이트와 헛갈리게 하여 소비자의 오인을 야기하는 것</w:t>
            </w:r>
          </w:p>
          <w:p w:rsidR="002C38AA" w:rsidRPr="002C38AA" w:rsidRDefault="002C38AA" w:rsidP="002C38AA">
            <w:pPr>
              <w:wordWrap w:val="0"/>
              <w:autoSpaceDN w:val="0"/>
              <w:snapToGrid w:val="0"/>
              <w:spacing w:line="290" w:lineRule="atLeast"/>
              <w:ind w:firstLine="420"/>
              <w:jc w:val="both"/>
              <w:rPr>
                <w:rFonts w:ascii="한컴바탕" w:eastAsia="한컴바탕" w:hAnsi="한컴바탕" w:cs="한컴바탕"/>
                <w:szCs w:val="21"/>
                <w:lang w:eastAsia="ko-KR"/>
              </w:rPr>
            </w:pPr>
            <w:r w:rsidRPr="002C38AA">
              <w:rPr>
                <w:rFonts w:ascii="한컴바탕" w:eastAsia="한컴바탕" w:hAnsi="한컴바탕" w:cs="한컴바탕" w:hint="eastAsia"/>
                <w:szCs w:val="21"/>
                <w:lang w:eastAsia="ko-KR"/>
              </w:rPr>
              <w:t>(2) 임의로 정부 부처 또는 사회단체의 상징을 사용하거나 위조하여 사람들로 하여금 오해를 유발하는 허위 광고를 하는 것</w:t>
            </w:r>
          </w:p>
          <w:p w:rsidR="002C38AA" w:rsidRPr="002C38AA" w:rsidRDefault="002C38AA" w:rsidP="002C38AA">
            <w:pPr>
              <w:wordWrap w:val="0"/>
              <w:autoSpaceDN w:val="0"/>
              <w:snapToGrid w:val="0"/>
              <w:spacing w:line="290" w:lineRule="atLeast"/>
              <w:ind w:firstLine="420"/>
              <w:jc w:val="both"/>
              <w:rPr>
                <w:rFonts w:ascii="한컴바탕" w:eastAsia="한컴바탕" w:hAnsi="한컴바탕" w:cs="한컴바탕"/>
                <w:szCs w:val="21"/>
                <w:lang w:eastAsia="ko-KR"/>
              </w:rPr>
            </w:pPr>
            <w:r w:rsidRPr="002C38AA">
              <w:rPr>
                <w:rFonts w:ascii="한컴바탕" w:eastAsia="한컴바탕" w:hAnsi="한컴바탕" w:cs="한컴바탕" w:hint="eastAsia"/>
                <w:szCs w:val="21"/>
                <w:lang w:eastAsia="ko-KR"/>
              </w:rPr>
              <w:t>(3) 가짜 물품을 상품으로 내세워 추첨식 상품 제공 판매를 진행하고, 가짜 물품의 인터넷 시장 약정 금액이 법률 법규에서 허가한 한도액을 초과하는 경우</w:t>
            </w:r>
          </w:p>
          <w:p w:rsidR="002C38AA" w:rsidRPr="002C38AA" w:rsidRDefault="002C38AA" w:rsidP="002C38AA">
            <w:pPr>
              <w:wordWrap w:val="0"/>
              <w:autoSpaceDN w:val="0"/>
              <w:snapToGrid w:val="0"/>
              <w:spacing w:line="290" w:lineRule="atLeast"/>
              <w:ind w:firstLine="420"/>
              <w:jc w:val="both"/>
              <w:rPr>
                <w:rFonts w:ascii="한컴바탕" w:eastAsia="한컴바탕" w:hAnsi="한컴바탕" w:cs="한컴바탕"/>
                <w:szCs w:val="21"/>
                <w:lang w:eastAsia="ko-KR"/>
              </w:rPr>
            </w:pPr>
            <w:r w:rsidRPr="002C38AA">
              <w:rPr>
                <w:rFonts w:ascii="한컴바탕" w:eastAsia="한컴바탕" w:hAnsi="한컴바탕" w:cs="한컴바탕" w:hint="eastAsia"/>
                <w:szCs w:val="21"/>
                <w:lang w:eastAsia="ko-KR"/>
              </w:rPr>
              <w:t>(4) 허위 거래, 불리한 평가의견의 삭제 등과 같은 방식으로 자기 또는 타인의 상업명예를 향상시키는 것</w:t>
            </w:r>
          </w:p>
          <w:p w:rsidR="002C38AA" w:rsidRPr="002C38AA" w:rsidRDefault="002C38AA" w:rsidP="002C38AA">
            <w:pPr>
              <w:wordWrap w:val="0"/>
              <w:autoSpaceDN w:val="0"/>
              <w:snapToGrid w:val="0"/>
              <w:spacing w:line="290" w:lineRule="atLeast"/>
              <w:ind w:firstLine="420"/>
              <w:jc w:val="both"/>
              <w:rPr>
                <w:rFonts w:ascii="한컴바탕" w:eastAsia="한컴바탕" w:hAnsi="한컴바탕" w:cs="한컴바탕"/>
                <w:szCs w:val="21"/>
                <w:lang w:eastAsia="ko-KR"/>
              </w:rPr>
            </w:pPr>
            <w:r w:rsidRPr="002C38AA">
              <w:rPr>
                <w:rFonts w:ascii="한컴바탕" w:eastAsia="한컴바탕" w:hAnsi="한컴바탕" w:cs="한컴바탕" w:hint="eastAsia"/>
                <w:szCs w:val="21"/>
                <w:lang w:eastAsia="ko-KR"/>
              </w:rPr>
              <w:t>(5) 거래성사 후 위반사실의 악의적 평가로 경쟁 상대방의 상업명예를 침해하는 것</w:t>
            </w:r>
          </w:p>
          <w:p w:rsidR="002C38AA" w:rsidRPr="002C38AA" w:rsidRDefault="002C38AA" w:rsidP="002C38AA">
            <w:pPr>
              <w:wordWrap w:val="0"/>
              <w:autoSpaceDN w:val="0"/>
              <w:snapToGrid w:val="0"/>
              <w:spacing w:line="290" w:lineRule="atLeast"/>
              <w:ind w:firstLine="420"/>
              <w:jc w:val="both"/>
              <w:rPr>
                <w:rFonts w:ascii="한컴바탕" w:eastAsia="한컴바탕" w:hAnsi="한컴바탕" w:cs="한컴바탕"/>
                <w:szCs w:val="21"/>
                <w:lang w:eastAsia="ko-KR"/>
              </w:rPr>
            </w:pPr>
            <w:r w:rsidRPr="002C38AA">
              <w:rPr>
                <w:rFonts w:ascii="한컴바탕" w:eastAsia="한컴바탕" w:hAnsi="한컴바탕" w:cs="한컴바탕" w:hint="eastAsia"/>
                <w:szCs w:val="21"/>
                <w:lang w:eastAsia="ko-KR"/>
              </w:rPr>
              <w:t>(6) 법률, 법규에서 정한 기타의 불공정 경쟁행위</w:t>
            </w:r>
          </w:p>
          <w:p w:rsidR="002C38AA" w:rsidRPr="00A46921" w:rsidRDefault="002C38AA" w:rsidP="00A46921">
            <w:pPr>
              <w:wordWrap w:val="0"/>
              <w:autoSpaceDN w:val="0"/>
              <w:snapToGrid w:val="0"/>
              <w:spacing w:line="290" w:lineRule="atLeast"/>
              <w:ind w:firstLine="396"/>
              <w:jc w:val="both"/>
              <w:rPr>
                <w:rFonts w:ascii="한컴바탕" w:eastAsia="한컴바탕" w:hAnsi="한컴바탕" w:cs="한컴바탕"/>
                <w:spacing w:val="-4"/>
                <w:szCs w:val="21"/>
                <w:lang w:eastAsia="ko-KR"/>
              </w:rPr>
            </w:pPr>
            <w:r w:rsidRPr="00A46921">
              <w:rPr>
                <w:rFonts w:ascii="한컴바탕" w:eastAsia="한컴바탕" w:hAnsi="한컴바탕" w:cs="한컴바탕" w:hint="eastAsia"/>
                <w:b/>
                <w:spacing w:val="-4"/>
                <w:szCs w:val="21"/>
                <w:lang w:eastAsia="ko-KR"/>
              </w:rPr>
              <w:t>제20조</w:t>
            </w:r>
            <w:r w:rsidRPr="00A46921">
              <w:rPr>
                <w:rFonts w:ascii="한컴바탕" w:eastAsia="한컴바탕" w:hAnsi="한컴바탕" w:cs="한컴바탕" w:hint="eastAsia"/>
                <w:spacing w:val="-4"/>
                <w:szCs w:val="21"/>
                <w:lang w:eastAsia="ko-KR"/>
              </w:rPr>
              <w:t xml:space="preserve"> 인터넷 상품 경영자, 유관 서비스 제공자는 경쟁 상대방의 웹사이트 또는 웹사이트에 대한 불법적인 기술공격을 하여 경쟁 상대방이 정상적인 경영을 할 수 없도록 해서는 안 된다.</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제21조</w:t>
            </w:r>
            <w:r w:rsidRPr="002C38AA">
              <w:rPr>
                <w:rFonts w:ascii="한컴바탕" w:eastAsia="한컴바탕" w:hAnsi="한컴바탕" w:cs="한컴바탕" w:hint="eastAsia"/>
                <w:szCs w:val="21"/>
                <w:lang w:eastAsia="ko-KR"/>
              </w:rPr>
              <w:t xml:space="preserve"> 인터넷 상품 경영자, 유관 서비스 제공자는 국가공상행정관리총국의 규정에 따라 소재지 공상행정관리부문에 경영통계자료를 보고 발송해야 한다. </w:t>
            </w:r>
          </w:p>
          <w:p w:rsidR="002C38AA" w:rsidRPr="002C38AA" w:rsidRDefault="002C38AA" w:rsidP="002C38AA">
            <w:pPr>
              <w:wordWrap w:val="0"/>
              <w:autoSpaceDN w:val="0"/>
              <w:snapToGrid w:val="0"/>
              <w:spacing w:line="290" w:lineRule="atLeast"/>
              <w:ind w:firstLineChars="0" w:firstLine="0"/>
              <w:jc w:val="both"/>
              <w:rPr>
                <w:rFonts w:ascii="한컴바탕" w:eastAsia="한컴바탕" w:hAnsi="한컴바탕" w:cs="한컴바탕"/>
                <w:szCs w:val="21"/>
                <w:lang w:eastAsia="ko-KR"/>
              </w:rPr>
            </w:pPr>
          </w:p>
          <w:p w:rsidR="002C38AA" w:rsidRPr="002C38AA" w:rsidRDefault="002C38AA" w:rsidP="002C38AA">
            <w:pPr>
              <w:wordWrap w:val="0"/>
              <w:autoSpaceDN w:val="0"/>
              <w:snapToGrid w:val="0"/>
              <w:spacing w:line="290" w:lineRule="atLeast"/>
              <w:ind w:firstLineChars="0" w:firstLine="0"/>
              <w:jc w:val="center"/>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제2절 제3자 거래플랫폼 경영자에 대한 특별규정</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제22조</w:t>
            </w:r>
            <w:r w:rsidRPr="002C38AA">
              <w:rPr>
                <w:rFonts w:ascii="한컴바탕" w:eastAsia="한컴바탕" w:hAnsi="한컴바탕" w:cs="한컴바탕" w:hint="eastAsia"/>
                <w:szCs w:val="21"/>
                <w:lang w:eastAsia="ko-KR"/>
              </w:rPr>
              <w:t xml:space="preserve"> 제3자 거래플랫폼 경영자는 공상행정관리부처에 등기 등록되어 영업집조를 발급받은 기업법인이어야 한다. </w:t>
            </w:r>
          </w:p>
          <w:p w:rsidR="002C38AA" w:rsidRPr="002C38AA" w:rsidRDefault="002C38AA" w:rsidP="002C38AA">
            <w:pPr>
              <w:wordWrap w:val="0"/>
              <w:autoSpaceDN w:val="0"/>
              <w:snapToGrid w:val="0"/>
              <w:spacing w:line="290" w:lineRule="atLeast"/>
              <w:ind w:firstLine="420"/>
              <w:jc w:val="both"/>
              <w:rPr>
                <w:rFonts w:ascii="한컴바탕" w:eastAsia="한컴바탕" w:hAnsi="한컴바탕" w:cs="한컴바탕"/>
                <w:szCs w:val="21"/>
                <w:lang w:eastAsia="ko-KR"/>
              </w:rPr>
            </w:pPr>
            <w:r w:rsidRPr="002C38AA">
              <w:rPr>
                <w:rFonts w:ascii="한컴바탕" w:eastAsia="한컴바탕" w:hAnsi="한컴바탕" w:cs="한컴바탕" w:hint="eastAsia"/>
                <w:szCs w:val="21"/>
                <w:lang w:eastAsia="ko-KR"/>
              </w:rPr>
              <w:t xml:space="preserve">전항에서 지칭하는 제3자 거래플랫폼은 인터넷 상품 거래 활동과정에서 거래 쌍방 또는 다수에게 사이트 공간, 가상의 경영장소, 거래규칙, 거래 중재, 정보 발표 등의 서비스를 제공하고, 거래 쌍방 또는 다수에게 독립적으로 거래활동을 전개하도록 하는 정보 네트워크 시스템을 의미한다. </w:t>
            </w:r>
          </w:p>
          <w:p w:rsidR="002C38AA" w:rsidRPr="00A46921" w:rsidRDefault="002C38AA" w:rsidP="00A46921">
            <w:pPr>
              <w:wordWrap w:val="0"/>
              <w:autoSpaceDN w:val="0"/>
              <w:snapToGrid w:val="0"/>
              <w:spacing w:line="290" w:lineRule="atLeast"/>
              <w:ind w:firstLine="404"/>
              <w:jc w:val="both"/>
              <w:rPr>
                <w:rFonts w:ascii="한컴바탕" w:eastAsia="한컴바탕" w:hAnsi="한컴바탕" w:cs="한컴바탕"/>
                <w:spacing w:val="-2"/>
                <w:szCs w:val="21"/>
                <w:lang w:eastAsia="ko-KR"/>
              </w:rPr>
            </w:pPr>
            <w:r w:rsidRPr="00A46921">
              <w:rPr>
                <w:rFonts w:ascii="한컴바탕" w:eastAsia="한컴바탕" w:hAnsi="한컴바탕" w:cs="한컴바탕" w:hint="eastAsia"/>
                <w:b/>
                <w:spacing w:val="-2"/>
                <w:szCs w:val="21"/>
                <w:lang w:eastAsia="ko-KR"/>
              </w:rPr>
              <w:t>제23조</w:t>
            </w:r>
            <w:r w:rsidRPr="00A46921">
              <w:rPr>
                <w:rFonts w:ascii="한컴바탕" w:eastAsia="한컴바탕" w:hAnsi="한컴바탕" w:cs="한컴바탕" w:hint="eastAsia"/>
                <w:spacing w:val="-2"/>
                <w:szCs w:val="21"/>
                <w:lang w:eastAsia="ko-KR"/>
              </w:rPr>
              <w:t xml:space="preserve"> 제3자 거래플랫폼 경영자는 플랫폼에서 상품 판매 또는 서비스 제공을 신청하는 법인, 기타 경제조직 또는 개체공상호의 경영주체 신분에 대한 심사와 등기를 진행한다. 또한 등기 당안을 마련하여 정기적으로 사실 확인 후 갱신한다. 경영활동을 종사하는 메인페이지의 </w:t>
            </w:r>
            <w:r w:rsidRPr="00A46921">
              <w:rPr>
                <w:rFonts w:ascii="한컴바탕" w:eastAsia="한컴바탕" w:hAnsi="한컴바탕" w:cs="한컴바탕" w:hint="eastAsia"/>
                <w:spacing w:val="-2"/>
                <w:szCs w:val="21"/>
                <w:lang w:eastAsia="ko-KR"/>
              </w:rPr>
              <w:lastRenderedPageBreak/>
              <w:t xml:space="preserve">눈에 띄는 위치에 영업집조에 등재된 정보 또는 영업집조의 전자 연결 표식을 공개한다. </w:t>
            </w:r>
          </w:p>
          <w:p w:rsidR="002C38AA" w:rsidRPr="002C38AA" w:rsidRDefault="002C38AA" w:rsidP="002C38AA">
            <w:pPr>
              <w:wordWrap w:val="0"/>
              <w:autoSpaceDN w:val="0"/>
              <w:snapToGrid w:val="0"/>
              <w:spacing w:line="290" w:lineRule="atLeast"/>
              <w:ind w:firstLine="420"/>
              <w:jc w:val="both"/>
              <w:rPr>
                <w:rFonts w:ascii="한컴바탕" w:eastAsia="한컴바탕" w:hAnsi="한컴바탕" w:cs="한컴바탕"/>
                <w:szCs w:val="21"/>
                <w:lang w:eastAsia="ko-KR"/>
              </w:rPr>
            </w:pPr>
            <w:r w:rsidRPr="002C38AA">
              <w:rPr>
                <w:rFonts w:ascii="한컴바탕" w:eastAsia="한컴바탕" w:hAnsi="한컴바탕" w:cs="한컴바탕" w:hint="eastAsia"/>
                <w:szCs w:val="21"/>
                <w:lang w:eastAsia="ko-KR"/>
              </w:rPr>
              <w:t xml:space="preserve">제3자 거래플랫폼 경영자는 공상등기 등록조건을 구비하지 않았으나 플랫폼에서 상품 판매 또는 서비스 제공에 종사하고자 신청하는 자연인의 진실된 신분정보에 대하여 심사 및 등기를 진행해야 한다. 또한 등기 당안을 마련하여 정기적으로 사실 확인 후 갱신해야 하며, 증명을 발급하여 개인 신분정보가 진실되고 합법적이라는 기록을 하고 경영활동에 종사하는 메인페이지의 눈에 띄는 위치에 등재한다. </w:t>
            </w:r>
          </w:p>
          <w:p w:rsidR="002C38AA" w:rsidRPr="002C38AA" w:rsidRDefault="002C38AA" w:rsidP="002C38AA">
            <w:pPr>
              <w:wordWrap w:val="0"/>
              <w:autoSpaceDN w:val="0"/>
              <w:snapToGrid w:val="0"/>
              <w:spacing w:line="290" w:lineRule="atLeast"/>
              <w:ind w:firstLine="420"/>
              <w:jc w:val="both"/>
              <w:rPr>
                <w:rFonts w:ascii="한컴바탕" w:eastAsia="한컴바탕" w:hAnsi="한컴바탕" w:cs="한컴바탕"/>
                <w:szCs w:val="21"/>
                <w:lang w:eastAsia="ko-KR"/>
              </w:rPr>
            </w:pPr>
            <w:r w:rsidRPr="002C38AA">
              <w:rPr>
                <w:rFonts w:ascii="한컴바탕" w:eastAsia="한컴바탕" w:hAnsi="한컴바탕" w:cs="한컴바탕" w:hint="eastAsia"/>
                <w:szCs w:val="21"/>
                <w:lang w:eastAsia="ko-KR"/>
              </w:rPr>
              <w:t xml:space="preserve">제3자 거래플랫폼 경영자는 심사 및 등기를 진행할 때 상대방이 등기계약을 지득하고 동의하도록 해야 하며, 상대방의 주의 의무와 책임조항을 제청해야 한다. </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제24조</w:t>
            </w:r>
            <w:r w:rsidRPr="002C38AA">
              <w:rPr>
                <w:rFonts w:ascii="한컴바탕" w:eastAsia="한컴바탕" w:hAnsi="한컴바탕" w:cs="한컴바탕" w:hint="eastAsia"/>
                <w:szCs w:val="21"/>
                <w:lang w:eastAsia="ko-KR"/>
              </w:rPr>
              <w:t xml:space="preserve"> 제3자 거래플랫폼 경영자는 플랫폼에서의 상품 판매 또는 서비스 제공을 신청하는 경영자와 계약을 체결하여 쌍방간 플랫폼 진입, 탈퇴, 상품 및 서비스 품질 안전보장, 소비자 권익 보호 등 영역에서의 권리, 의무, 책임을 분명히 해야 한다. </w:t>
            </w:r>
          </w:p>
          <w:p w:rsidR="002C38AA" w:rsidRPr="00A46921" w:rsidRDefault="002C38AA" w:rsidP="00A46921">
            <w:pPr>
              <w:wordWrap w:val="0"/>
              <w:autoSpaceDN w:val="0"/>
              <w:snapToGrid w:val="0"/>
              <w:spacing w:line="290" w:lineRule="atLeast"/>
              <w:ind w:firstLine="412"/>
              <w:jc w:val="both"/>
              <w:rPr>
                <w:rFonts w:ascii="한컴바탕" w:eastAsia="한컴바탕" w:hAnsi="한컴바탕" w:cs="한컴바탕"/>
                <w:spacing w:val="-2"/>
                <w:szCs w:val="21"/>
                <w:lang w:eastAsia="ko-KR"/>
              </w:rPr>
            </w:pPr>
            <w:r w:rsidRPr="00A46921">
              <w:rPr>
                <w:rFonts w:ascii="한컴바탕" w:eastAsia="한컴바탕" w:hAnsi="한컴바탕" w:cs="한컴바탕" w:hint="eastAsia"/>
                <w:spacing w:val="-2"/>
                <w:szCs w:val="21"/>
                <w:lang w:eastAsia="ko-KR"/>
              </w:rPr>
              <w:t xml:space="preserve">제3자 거래플랫폼 경영자가 플랫폼 내의 경영자 계약, 거래 규칙을 수정하는 경우 공개, 연속, 합리의 원칙을 준수해야 한다. 또한 수정내용을 7일 전에 유관 경영자에게 공시 및 통지해야 한다. 플랫폼 내 경영자가 계약 또는 규칙의 수정내용을 접수하지 않고 플랫폼에서의 탈퇴를 신청하는 경우, 제3자 거래플랫폼 경영자는 탈퇴를 허가해야 하며, 동시의 기존 계약 또는 거래 규칙에 따라 유관 책임을 져야 한다. </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제25조</w:t>
            </w:r>
            <w:r w:rsidRPr="002C38AA">
              <w:rPr>
                <w:rFonts w:ascii="한컴바탕" w:eastAsia="한컴바탕" w:hAnsi="한컴바탕" w:cs="한컴바탕" w:hint="eastAsia"/>
                <w:szCs w:val="21"/>
                <w:lang w:eastAsia="ko-KR"/>
              </w:rPr>
              <w:t xml:space="preserve"> 제3자 거래플랫폼 경영자는 플랫폼 내 거래규칙, 거래 안정보장, 소비자 권익 보호, 불량정보 처리 등 관리제도를 수립해야 한다. 각항 관리제도를 웹사이트에 개시하고 또한 기술적으로 가입자가 편리하고, 완전하게 열람 및 보존할 수 있도록 해야 한다. </w:t>
            </w:r>
          </w:p>
          <w:p w:rsidR="002C38AA" w:rsidRPr="002C38AA" w:rsidRDefault="002C38AA" w:rsidP="002C38AA">
            <w:pPr>
              <w:wordWrap w:val="0"/>
              <w:autoSpaceDN w:val="0"/>
              <w:snapToGrid w:val="0"/>
              <w:spacing w:line="290" w:lineRule="atLeast"/>
              <w:ind w:firstLine="420"/>
              <w:jc w:val="both"/>
              <w:rPr>
                <w:rFonts w:ascii="한컴바탕" w:eastAsia="한컴바탕" w:hAnsi="한컴바탕" w:cs="한컴바탕"/>
                <w:szCs w:val="21"/>
                <w:lang w:eastAsia="ko-KR"/>
              </w:rPr>
            </w:pPr>
            <w:r w:rsidRPr="002C38AA">
              <w:rPr>
                <w:rFonts w:ascii="한컴바탕" w:eastAsia="한컴바탕" w:hAnsi="한컴바탕" w:cs="한컴바탕" w:hint="eastAsia"/>
                <w:szCs w:val="21"/>
                <w:lang w:eastAsia="ko-KR"/>
              </w:rPr>
              <w:t xml:space="preserve">제3자 거래플랫폼 경영자는 필요한 기술수단과 관리조치를 도입하여 플랫폼의 정상운영을 보증해야 하며, 필요하고 객관적인 거래 환경과 거래 서비스를 제공하고 인터넷 거래질서를 보호해야 한다. </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제26조</w:t>
            </w:r>
            <w:r w:rsidRPr="002C38AA">
              <w:rPr>
                <w:rFonts w:ascii="한컴바탕" w:eastAsia="한컴바탕" w:hAnsi="한컴바탕" w:cs="한컴바탕" w:hint="eastAsia"/>
                <w:szCs w:val="21"/>
                <w:lang w:eastAsia="ko-KR"/>
              </w:rPr>
              <w:t xml:space="preserve"> 제3자 거래플랫폼 경영자는 플랫폼을 통해 상품을 판매하거나 서비스를 제공하는 경영자 및 발표된 상품과 서비스 정보에 대한 검사 모니터링 제도를 구축해야 한다. 공상행정관리 법률, 법규, 규장을 위반한 행위를 발견</w:t>
            </w:r>
            <w:r w:rsidRPr="002C38AA">
              <w:rPr>
                <w:rFonts w:ascii="한컴바탕" w:eastAsia="한컴바탕" w:hAnsi="한컴바탕" w:cs="한컴바탕" w:hint="eastAsia"/>
                <w:szCs w:val="21"/>
                <w:lang w:eastAsia="ko-KR"/>
              </w:rPr>
              <w:lastRenderedPageBreak/>
              <w:t xml:space="preserve">하는 경우 플랫폼 경영자 소재지 공상행정관리부문에 보고하고 적시에 조치를 취하여 제지해야 한다. 필요한 경우 제3자 거래플랫폼 서비스의 제공을 중지할 수 있다. </w:t>
            </w:r>
          </w:p>
          <w:p w:rsidR="002C38AA" w:rsidRPr="00A46921" w:rsidRDefault="002C38AA" w:rsidP="00A46921">
            <w:pPr>
              <w:wordWrap w:val="0"/>
              <w:autoSpaceDN w:val="0"/>
              <w:snapToGrid w:val="0"/>
              <w:spacing w:line="290" w:lineRule="atLeast"/>
              <w:ind w:firstLine="396"/>
              <w:jc w:val="both"/>
              <w:rPr>
                <w:rFonts w:ascii="한컴바탕" w:eastAsia="한컴바탕" w:hAnsi="한컴바탕" w:cs="한컴바탕"/>
                <w:spacing w:val="-6"/>
                <w:szCs w:val="21"/>
                <w:lang w:eastAsia="ko-KR"/>
              </w:rPr>
            </w:pPr>
            <w:r w:rsidRPr="00A46921">
              <w:rPr>
                <w:rFonts w:ascii="한컴바탕" w:eastAsia="한컴바탕" w:hAnsi="한컴바탕" w:cs="한컴바탕" w:hint="eastAsia"/>
                <w:spacing w:val="-6"/>
                <w:szCs w:val="21"/>
                <w:lang w:eastAsia="ko-KR"/>
              </w:rPr>
              <w:t xml:space="preserve">공상행정관리부문이 플랫폼 내에 공상행정관리 법률, 법규, 규장을 위반한 행위가 있음을 발견하는 경우, 법에 의거하여 제3자 거래플랫폼 경영자에게 조치를 취하여 제지할 것을 요구하며, 제3자 거래플랫폼 경영자는 이에 협조해야 한다. </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제27조</w:t>
            </w:r>
            <w:r w:rsidRPr="002C38AA">
              <w:rPr>
                <w:rFonts w:ascii="한컴바탕" w:eastAsia="한컴바탕" w:hAnsi="한컴바탕" w:cs="한컴바탕" w:hint="eastAsia"/>
                <w:szCs w:val="21"/>
                <w:lang w:eastAsia="ko-KR"/>
              </w:rPr>
              <w:t xml:space="preserve"> 제3자 거래플랫폼 경영자는 필요한 수단을 도입하여 등록상표 전용권, 기업명칭권 등 권리를 보호해야 한다. 권리인이 증거를 가지고 플랫폼 내 경영자가 등록상표 전용권, 기업명칭권 등 권리의 침해 행위 또는 그 합법적인 권익을 침해하는 기타 불공정한 경쟁행위가 있음을 증명하는 경우에는 &lt;권리침해책임법&gt;에 의거하여 필요한 조치를 취해야 한다. </w:t>
            </w:r>
          </w:p>
          <w:p w:rsidR="002C38AA" w:rsidRPr="00A46921" w:rsidRDefault="002C38AA" w:rsidP="00A46921">
            <w:pPr>
              <w:wordWrap w:val="0"/>
              <w:autoSpaceDN w:val="0"/>
              <w:snapToGrid w:val="0"/>
              <w:spacing w:line="290" w:lineRule="atLeast"/>
              <w:ind w:firstLine="404"/>
              <w:jc w:val="both"/>
              <w:rPr>
                <w:rFonts w:ascii="한컴바탕" w:eastAsia="한컴바탕" w:hAnsi="한컴바탕" w:cs="한컴바탕"/>
                <w:spacing w:val="-2"/>
                <w:szCs w:val="21"/>
                <w:lang w:eastAsia="ko-KR"/>
              </w:rPr>
            </w:pPr>
            <w:r w:rsidRPr="00A46921">
              <w:rPr>
                <w:rFonts w:ascii="한컴바탕" w:eastAsia="한컴바탕" w:hAnsi="한컴바탕" w:cs="한컴바탕" w:hint="eastAsia"/>
                <w:b/>
                <w:spacing w:val="-2"/>
                <w:szCs w:val="21"/>
                <w:lang w:eastAsia="ko-KR"/>
              </w:rPr>
              <w:t>제28조</w:t>
            </w:r>
            <w:r w:rsidRPr="00A46921">
              <w:rPr>
                <w:rFonts w:ascii="한컴바탕" w:eastAsia="한컴바탕" w:hAnsi="한컴바탕" w:cs="한컴바탕" w:hint="eastAsia"/>
                <w:spacing w:val="-2"/>
                <w:szCs w:val="21"/>
                <w:lang w:eastAsia="ko-KR"/>
              </w:rPr>
              <w:t xml:space="preserve"> 제3자 거래플랫폼 경영자는 소비분쟁, 조정 및 소비권리보호권 자율제도를 마련해야 한다. 소비자가 플랫폼 내에서 상품을 구매하거나 서비스를 제공받는 것과 관련하여 소비 분쟁이 발생하거나 기타 합법적인 권익이 침해되어 소비자가 플랫폼에 조정을 요구하는 경우, 플랫폼은 이를 조정해야 한다. 소비자가 다른 경로를 통해 권리를 보호하는 경우, 플랫폼은 소비자에게 경영자의 진실된 웹사이트 등기정보를 제공해야 하며, 소비자가 자신의 합법적인 권익을 보호하도록 적극 협조해야 한다. </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제29조</w:t>
            </w:r>
            <w:r w:rsidRPr="002C38AA">
              <w:rPr>
                <w:rFonts w:ascii="한컴바탕" w:eastAsia="한컴바탕" w:hAnsi="한컴바탕" w:cs="한컴바탕" w:hint="eastAsia"/>
                <w:szCs w:val="21"/>
                <w:lang w:eastAsia="ko-KR"/>
              </w:rPr>
              <w:t xml:space="preserve"> 제3자 거래플랫폼 경영자가 플랫폼에서 상품 또는 서비스 자가경영 업무를 전개하는 경우, 눈에 띄는 방식으로 자가 경영 부문과 플랫폼 내의 기타 경영자가 경영하는 부문에 대한 구분과 표식을 진행하여 소비자가 오해하지 않도록 해야 한다. </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제30조</w:t>
            </w:r>
            <w:r w:rsidRPr="002C38AA">
              <w:rPr>
                <w:rFonts w:ascii="한컴바탕" w:eastAsia="한컴바탕" w:hAnsi="한컴바탕" w:cs="한컴바탕" w:hint="eastAsia"/>
                <w:szCs w:val="21"/>
                <w:lang w:eastAsia="ko-KR"/>
              </w:rPr>
              <w:t xml:space="preserve"> 제3자 거래플랫폼 경영자는 플랫폼 내에서 발표된 상품 및 서비스 정보 내용과 발표시간을 심사, 기록, 보존해야 한다. 플랫폼 내 경영자의 영업집조 또는 개인의 진실된 신분정보 기록의 보존기한은 경영자의 플랫폼 내 등기말소일로부터 최소한 2년이다. 거래기록 등 기타 정보의 기록 백업 보존기한은 거래완료일로부터 최소 2년이다. </w:t>
            </w:r>
          </w:p>
          <w:p w:rsidR="002C38AA" w:rsidRPr="002C38AA" w:rsidRDefault="002C38AA" w:rsidP="002C38AA">
            <w:pPr>
              <w:wordWrap w:val="0"/>
              <w:autoSpaceDN w:val="0"/>
              <w:snapToGrid w:val="0"/>
              <w:spacing w:line="290" w:lineRule="atLeast"/>
              <w:ind w:firstLine="420"/>
              <w:jc w:val="both"/>
              <w:rPr>
                <w:rFonts w:ascii="한컴바탕" w:eastAsia="한컴바탕" w:hAnsi="한컴바탕" w:cs="한컴바탕"/>
                <w:szCs w:val="21"/>
                <w:lang w:eastAsia="ko-KR"/>
              </w:rPr>
            </w:pPr>
            <w:r w:rsidRPr="002C38AA">
              <w:rPr>
                <w:rFonts w:ascii="한컴바탕" w:eastAsia="한컴바탕" w:hAnsi="한컴바탕" w:cs="한컴바탕" w:hint="eastAsia"/>
                <w:szCs w:val="21"/>
                <w:lang w:eastAsia="ko-KR"/>
              </w:rPr>
              <w:t>제3자 거래플랫폼 경영자는 전자서명, 데이터 백업, 고장 복구 등 기술적 수단을 도입하여 웹사이트 거래 데이터 및 자료의 완전성과 안전성을 확보해야 하며, 또한 원시 데이터</w:t>
            </w:r>
            <w:r w:rsidRPr="002C38AA">
              <w:rPr>
                <w:rFonts w:ascii="한컴바탕" w:eastAsia="한컴바탕" w:hAnsi="한컴바탕" w:cs="한컴바탕" w:hint="eastAsia"/>
                <w:szCs w:val="21"/>
                <w:lang w:eastAsia="ko-KR"/>
              </w:rPr>
              <w:lastRenderedPageBreak/>
              <w:t xml:space="preserve">의 진실성을 보장해야 한다. </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제31조</w:t>
            </w:r>
            <w:r w:rsidRPr="002C38AA">
              <w:rPr>
                <w:rFonts w:ascii="한컴바탕" w:eastAsia="한컴바탕" w:hAnsi="한컴바탕" w:cs="한컴바탕" w:hint="eastAsia"/>
                <w:szCs w:val="21"/>
                <w:lang w:eastAsia="ko-KR"/>
              </w:rPr>
              <w:t xml:space="preserve"> 제3자 거래플랫폼 경영자가 제3자 거래플랫폼 서비스의 제공을 종지하고자 하는 경우 최소한 3개월 이전에 웹사이트 메인페이지의 눈에 띄는 위치에 공시하고 유관 경영자 및 소비자에게 통지해야 한다. 또한 필요한 조치를 취해 유관 경영자 및 소비자의 합법적인 권익을 보장해야 한다. </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제32조</w:t>
            </w:r>
            <w:r w:rsidRPr="002C38AA">
              <w:rPr>
                <w:rFonts w:ascii="한컴바탕" w:eastAsia="한컴바탕" w:hAnsi="한컴바탕" w:cs="한컴바탕" w:hint="eastAsia"/>
                <w:szCs w:val="21"/>
                <w:lang w:eastAsia="ko-KR"/>
              </w:rPr>
              <w:t xml:space="preserve"> 제3자 거래플랫폼 경영자의 거래당사자를 위한 공정하고 공평한 신용평가 서비스 제공, 경영자의 신용현황에 대한 객관적이고 공정한 수집과 기록, 신용평가체계 및 신용공개제도의 구축을 통한 거래위험 경고를 장려한다. </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제33조</w:t>
            </w:r>
            <w:r w:rsidRPr="002C38AA">
              <w:rPr>
                <w:rFonts w:ascii="한컴바탕" w:eastAsia="한컴바탕" w:hAnsi="한컴바탕" w:cs="한컴바탕" w:hint="eastAsia"/>
                <w:szCs w:val="21"/>
                <w:lang w:eastAsia="ko-KR"/>
              </w:rPr>
              <w:t xml:space="preserve"> 제3자 거래플랫폼 경영자가 소비자권익 보증금을 설치하는 것을 장려한다. 소비자권익 보증금은 소비자 권익 보장용도로 사용해야 하며 다른 목적으로 유용할 수 없고, 사용현황을 정기적으로 공개해야 한다. </w:t>
            </w:r>
          </w:p>
          <w:p w:rsidR="002C38AA" w:rsidRPr="002C38AA" w:rsidRDefault="002C38AA" w:rsidP="002C38AA">
            <w:pPr>
              <w:wordWrap w:val="0"/>
              <w:autoSpaceDN w:val="0"/>
              <w:snapToGrid w:val="0"/>
              <w:spacing w:line="290" w:lineRule="atLeast"/>
              <w:ind w:firstLine="420"/>
              <w:jc w:val="both"/>
              <w:rPr>
                <w:rFonts w:ascii="한컴바탕" w:eastAsia="한컴바탕" w:hAnsi="한컴바탕" w:cs="한컴바탕"/>
                <w:szCs w:val="21"/>
                <w:lang w:eastAsia="ko-KR"/>
              </w:rPr>
            </w:pPr>
            <w:r w:rsidRPr="002C38AA">
              <w:rPr>
                <w:rFonts w:ascii="한컴바탕" w:eastAsia="한컴바탕" w:hAnsi="한컴바탕" w:cs="한컴바탕" w:hint="eastAsia"/>
                <w:szCs w:val="21"/>
                <w:lang w:eastAsia="ko-KR"/>
              </w:rPr>
              <w:t xml:space="preserve">제3자 거래플랫폼 경영자와 플랫폼 내 경영자가 소비자권익 보증금을 설치하기로 계약하는 경우, 쌍방은 소비자권익 보증금의 적립금액, 관리, 사용 및 반환 방법 등에 대하여 분명하게 약정해야 한다. </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제34조</w:t>
            </w:r>
            <w:r w:rsidRPr="002C38AA">
              <w:rPr>
                <w:rFonts w:ascii="한컴바탕" w:eastAsia="한컴바탕" w:hAnsi="한컴바탕" w:cs="한컴바탕" w:hint="eastAsia"/>
                <w:szCs w:val="21"/>
                <w:lang w:eastAsia="ko-KR"/>
              </w:rPr>
              <w:t xml:space="preserve"> 제3자 거래플랫폼 경영자는 공상행정관리부처가 인터넷 위법 경영행위를 조사 처리하는 데에 적극적으로 협조하고, 플랫폼 내 위법경영 혐의가 있는 경영자의 등기정보, 거래 데이터 등 자료를 제공해야 하며, 진실된 상황을 은닉해서는 안 된다. </w:t>
            </w:r>
          </w:p>
          <w:p w:rsidR="002C38AA" w:rsidRPr="002C38AA" w:rsidRDefault="002C38AA" w:rsidP="002C38AA">
            <w:pPr>
              <w:wordWrap w:val="0"/>
              <w:autoSpaceDN w:val="0"/>
              <w:snapToGrid w:val="0"/>
              <w:spacing w:line="290" w:lineRule="atLeast"/>
              <w:ind w:firstLineChars="0" w:firstLine="0"/>
              <w:jc w:val="both"/>
              <w:rPr>
                <w:rFonts w:ascii="한컴바탕" w:eastAsia="한컴바탕" w:hAnsi="한컴바탕" w:cs="한컴바탕"/>
                <w:szCs w:val="21"/>
                <w:lang w:eastAsia="ko-KR"/>
              </w:rPr>
            </w:pPr>
          </w:p>
          <w:p w:rsidR="002C38AA" w:rsidRPr="00A46921" w:rsidRDefault="002C38AA" w:rsidP="002C38AA">
            <w:pPr>
              <w:wordWrap w:val="0"/>
              <w:autoSpaceDN w:val="0"/>
              <w:snapToGrid w:val="0"/>
              <w:spacing w:line="290" w:lineRule="atLeast"/>
              <w:ind w:firstLineChars="0" w:firstLine="0"/>
              <w:jc w:val="center"/>
              <w:rPr>
                <w:rFonts w:ascii="한컴바탕" w:eastAsia="한컴바탕" w:hAnsi="한컴바탕" w:cs="한컴바탕"/>
                <w:spacing w:val="-4"/>
                <w:szCs w:val="21"/>
                <w:lang w:eastAsia="ko-KR"/>
              </w:rPr>
            </w:pPr>
            <w:r w:rsidRPr="00A46921">
              <w:rPr>
                <w:rFonts w:ascii="한컴바탕" w:eastAsia="한컴바탕" w:hAnsi="한컴바탕" w:cs="한컴바탕" w:hint="eastAsia"/>
                <w:b/>
                <w:spacing w:val="-4"/>
                <w:szCs w:val="21"/>
                <w:lang w:eastAsia="ko-KR"/>
              </w:rPr>
              <w:t>제3절 기타 유관 서비스 경영자에 관한 특별 약정</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제35조</w:t>
            </w:r>
            <w:r w:rsidRPr="002C38AA">
              <w:rPr>
                <w:rFonts w:ascii="한컴바탕" w:eastAsia="한컴바탕" w:hAnsi="한컴바탕" w:cs="한컴바탕" w:hint="eastAsia"/>
                <w:szCs w:val="21"/>
                <w:lang w:eastAsia="ko-KR"/>
              </w:rPr>
              <w:t xml:space="preserve"> 인터넷 상품 거래를 위한 네트워킹 액세스, 서버 위탁관리, Virtual space 임대사용, 홈페이지 웹사이트 설계 제작 등 서비스를 제공하는 유관 서비스 경영자는 신청자에게 경영자격 증명, 개인의 진실된 신분정보를 요구하고 서비스계약을 체결해야 하며, 법에 의거하여 인터넷 접속 정보를 기록해야 한다. 신청자의 영업집조 또는 개인의 진실된 신분정보 등 정보기록의 백업 보존기간은 서비스계약 종지 또는 이행완료일로부터 최소한 2년이다. </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제36조</w:t>
            </w:r>
            <w:r w:rsidRPr="002C38AA">
              <w:rPr>
                <w:rFonts w:ascii="한컴바탕" w:eastAsia="한컴바탕" w:hAnsi="한컴바탕" w:cs="한컴바탕" w:hint="eastAsia"/>
                <w:szCs w:val="21"/>
                <w:lang w:eastAsia="ko-KR"/>
              </w:rPr>
              <w:t xml:space="preserve"> 인터넷 상품 거래를 위한 신용평가서비스를 제공하는 유관 서비스 경영자는 합법적인 경로로 신용정보를 수집해야 한다. 또한 중립, 공정, 객관의 원칙을 견지해야 하며 가입</w:t>
            </w:r>
            <w:r w:rsidRPr="002C38AA">
              <w:rPr>
                <w:rFonts w:ascii="한컴바탕" w:eastAsia="한컴바탕" w:hAnsi="한컴바탕" w:cs="한컴바탕" w:hint="eastAsia"/>
                <w:szCs w:val="21"/>
                <w:lang w:eastAsia="ko-KR"/>
              </w:rPr>
              <w:lastRenderedPageBreak/>
              <w:t xml:space="preserve">자의 신용등급 또는 유관 정보를 임의로 조정할 수 없다. 또한, 수집된 신용정보를 어떠한 불법 용도로도 사용할 수 없다. </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제37조</w:t>
            </w:r>
            <w:r w:rsidRPr="002C38AA">
              <w:rPr>
                <w:rFonts w:ascii="한컴바탕" w:eastAsia="한컴바탕" w:hAnsi="한컴바탕" w:cs="한컴바탕" w:hint="eastAsia"/>
                <w:szCs w:val="21"/>
                <w:lang w:eastAsia="ko-KR"/>
              </w:rPr>
              <w:t xml:space="preserve"> 인터넷 상품 거래를 위한 선전홍보서비스를 제공하는 경우 유관 법률, 법규, 규장의 규정에 부합해야 한다. </w:t>
            </w:r>
          </w:p>
          <w:p w:rsidR="002C38AA" w:rsidRPr="00843922" w:rsidRDefault="002C38AA" w:rsidP="00843922">
            <w:pPr>
              <w:wordWrap w:val="0"/>
              <w:autoSpaceDN w:val="0"/>
              <w:snapToGrid w:val="0"/>
              <w:spacing w:line="290" w:lineRule="atLeast"/>
              <w:ind w:firstLine="412"/>
              <w:jc w:val="both"/>
              <w:rPr>
                <w:rFonts w:ascii="한컴바탕" w:eastAsia="한컴바탕" w:hAnsi="한컴바탕" w:cs="한컴바탕"/>
                <w:spacing w:val="-2"/>
                <w:szCs w:val="21"/>
                <w:lang w:eastAsia="ko-KR"/>
              </w:rPr>
            </w:pPr>
            <w:r w:rsidRPr="00843922">
              <w:rPr>
                <w:rFonts w:ascii="한컴바탕" w:eastAsia="한컴바탕" w:hAnsi="한컴바탕" w:cs="한컴바탕" w:hint="eastAsia"/>
                <w:spacing w:val="-2"/>
                <w:szCs w:val="21"/>
                <w:lang w:eastAsia="ko-KR"/>
              </w:rPr>
              <w:t xml:space="preserve">블로그, 마이크로 블로그 등 인터넷 소셜 네트워크 매체를 통해 선전홍보서비스, 상품 평가 또는 서비스를 제공하고 이에 대한 사례금을 받는 경우, 사실 그대로 그 성질을 발표하여 소비자의 오해가 생기지 않도록 해야 한다. </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제38조</w:t>
            </w:r>
            <w:r w:rsidRPr="002C38AA">
              <w:rPr>
                <w:rFonts w:ascii="한컴바탕" w:eastAsia="한컴바탕" w:hAnsi="한컴바탕" w:cs="한컴바탕" w:hint="eastAsia"/>
                <w:szCs w:val="21"/>
                <w:lang w:eastAsia="ko-KR"/>
              </w:rPr>
              <w:t xml:space="preserve"> 인터넷 상품 거래를 위한 네트워크 연결, 지불결산, 물류, 택배 등 서비스를 제공하는 유관 서비스 경영자는 공상행정관리부문의 인터넷 상품 거래 관련 위법행위 조사 처리에 적극적으로 협조해야 한다. 또한 불법경영 혐의가 있는 인터넷 상품 경영자의 등기정보, 연락처, 주소 등 유관 데이터 자료를 제공해야 하며, 진실된 현황을 은닉해서는 안 된다.</w:t>
            </w:r>
          </w:p>
          <w:p w:rsidR="002C38AA" w:rsidRPr="002C38AA" w:rsidRDefault="002C38AA" w:rsidP="002C38AA">
            <w:pPr>
              <w:wordWrap w:val="0"/>
              <w:autoSpaceDN w:val="0"/>
              <w:snapToGrid w:val="0"/>
              <w:spacing w:line="290" w:lineRule="atLeast"/>
              <w:ind w:firstLineChars="0" w:firstLine="0"/>
              <w:jc w:val="both"/>
              <w:rPr>
                <w:rFonts w:ascii="한컴바탕" w:eastAsia="한컴바탕" w:hAnsi="한컴바탕" w:cs="한컴바탕"/>
                <w:szCs w:val="21"/>
                <w:lang w:eastAsia="ko-KR"/>
              </w:rPr>
            </w:pPr>
          </w:p>
          <w:p w:rsidR="002C38AA" w:rsidRPr="002C38AA" w:rsidRDefault="002C38AA" w:rsidP="002C38AA">
            <w:pPr>
              <w:wordWrap w:val="0"/>
              <w:autoSpaceDN w:val="0"/>
              <w:snapToGrid w:val="0"/>
              <w:spacing w:line="290" w:lineRule="atLeast"/>
              <w:ind w:firstLineChars="0" w:firstLine="0"/>
              <w:jc w:val="center"/>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제3장 인터넷 상품 거래 및 유관 서비스 감독관리</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제39조</w:t>
            </w:r>
            <w:r w:rsidRPr="002C38AA">
              <w:rPr>
                <w:rFonts w:ascii="한컴바탕" w:eastAsia="한컴바탕" w:hAnsi="한컴바탕" w:cs="한컴바탕" w:hint="eastAsia"/>
                <w:szCs w:val="21"/>
                <w:lang w:eastAsia="ko-KR"/>
              </w:rPr>
              <w:t xml:space="preserve"> 인터넷 상품 거래 및 유관 서비스 감독관리는 현급 이상 공상행정관리부처가 책임지고 진행한다. </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제40조</w:t>
            </w:r>
            <w:r w:rsidRPr="002C38AA">
              <w:rPr>
                <w:rFonts w:ascii="한컴바탕" w:eastAsia="한컴바탕" w:hAnsi="한컴바탕" w:cs="한컴바탕" w:hint="eastAsia"/>
                <w:szCs w:val="21"/>
                <w:lang w:eastAsia="ko-KR"/>
              </w:rPr>
              <w:t xml:space="preserve"> 현급 이상 공상행정관리부처는 인터넷 상품 거래 및 유관 서비스 신용당안을 구축해야 하며, 일상적인 감독 검사 결과와 불법행위에 대한 조사 처리 등 상황을 기록해야 한다. 신용당안의 기록에 의거, 인터넷 상품 경영자, 유관 서비스 경영자에 대해 신용 등급별 감독관리를 실시한다. </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제41조</w:t>
            </w:r>
            <w:r w:rsidRPr="002C38AA">
              <w:rPr>
                <w:rFonts w:ascii="한컴바탕" w:eastAsia="한컴바탕" w:hAnsi="한컴바탕" w:cs="한컴바탕" w:hint="eastAsia"/>
                <w:szCs w:val="21"/>
                <w:lang w:eastAsia="ko-KR"/>
              </w:rPr>
              <w:t xml:space="preserve"> 인터넷 상품 거래 및 유관 서비스의 불법 행위는 위법행위가 발생한 경영자의 주소 소재지 현급 이상 공상행정관리부처가 관할한다. 제3자 거래플랫폼을 통해 경영활동을 전개한 경영자의 위법행위는 제3자 거래플랫폼 경영자 주소 소재지의 현급 이상 공상행정관리부처가 관할한다. 제3자 거래플랫폼 주소 소재지 현급 이상 공상행정관리부처가 다른 지역의 위법행위를 관할하는 것이 곤란한 경우, 위법행위인의 위법 현황을 위법행위인 소재지 현급 이상 공상행정관리부처에 이송하여 처리할 수 있다.</w:t>
            </w:r>
          </w:p>
          <w:p w:rsidR="002C38AA" w:rsidRPr="00843922" w:rsidRDefault="002C38AA" w:rsidP="00843922">
            <w:pPr>
              <w:wordWrap w:val="0"/>
              <w:autoSpaceDN w:val="0"/>
              <w:snapToGrid w:val="0"/>
              <w:spacing w:line="290" w:lineRule="atLeast"/>
              <w:ind w:firstLine="404"/>
              <w:jc w:val="both"/>
              <w:rPr>
                <w:rFonts w:ascii="한컴바탕" w:eastAsia="한컴바탕" w:hAnsi="한컴바탕" w:cs="한컴바탕"/>
                <w:spacing w:val="-4"/>
                <w:szCs w:val="21"/>
                <w:lang w:eastAsia="ko-KR"/>
              </w:rPr>
            </w:pPr>
            <w:r w:rsidRPr="00843922">
              <w:rPr>
                <w:rFonts w:ascii="한컴바탕" w:eastAsia="한컴바탕" w:hAnsi="한컴바탕" w:cs="한컴바탕" w:hint="eastAsia"/>
                <w:spacing w:val="-4"/>
                <w:szCs w:val="21"/>
                <w:lang w:eastAsia="ko-KR"/>
              </w:rPr>
              <w:t xml:space="preserve">2개 이상 공상행정관리부처 간에 인터넷 상품 거래 및 유관 서비스 위법행위의 관할로 인한 </w:t>
            </w:r>
            <w:r w:rsidRPr="00843922">
              <w:rPr>
                <w:rFonts w:ascii="한컴바탕" w:eastAsia="한컴바탕" w:hAnsi="한컴바탕" w:cs="한컴바탕" w:hint="eastAsia"/>
                <w:spacing w:val="-4"/>
                <w:szCs w:val="21"/>
                <w:lang w:eastAsia="ko-KR"/>
              </w:rPr>
              <w:lastRenderedPageBreak/>
              <w:t xml:space="preserve">분쟁이 발생하는 경우, 공통된 상1급 공상행정관리부처에 보고하여 관할을 지정하도록 한다. </w:t>
            </w:r>
          </w:p>
          <w:p w:rsidR="002C38AA" w:rsidRPr="002C38AA" w:rsidRDefault="002C38AA" w:rsidP="002C38AA">
            <w:pPr>
              <w:wordWrap w:val="0"/>
              <w:autoSpaceDN w:val="0"/>
              <w:snapToGrid w:val="0"/>
              <w:spacing w:line="290" w:lineRule="atLeast"/>
              <w:ind w:firstLine="420"/>
              <w:jc w:val="both"/>
              <w:rPr>
                <w:rFonts w:ascii="한컴바탕" w:eastAsia="한컴바탕" w:hAnsi="한컴바탕" w:cs="한컴바탕"/>
                <w:szCs w:val="21"/>
                <w:lang w:eastAsia="ko-KR"/>
              </w:rPr>
            </w:pPr>
            <w:r w:rsidRPr="002C38AA">
              <w:rPr>
                <w:rFonts w:ascii="한컴바탕" w:eastAsia="한컴바탕" w:hAnsi="한컴바탕" w:cs="한컴바탕" w:hint="eastAsia"/>
                <w:szCs w:val="21"/>
                <w:lang w:eastAsia="ko-KR"/>
              </w:rPr>
              <w:t xml:space="preserve">전국적으로 중대한 영향이 있고, 소비자의 권익을 심각하게 침해하여 대중의 소송을 유발하거나 사건의 내막이 복잡한 인터넷 상품 거래 및 유관 서비스 관련 위법행위의 경우, 국가공상행정관리총국이 책임지고 조사 처리하거나 성급 공상행정관리국을 지정하여 책임지고 조사 처리하도록 한다. </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제42조</w:t>
            </w:r>
            <w:r w:rsidRPr="002C38AA">
              <w:rPr>
                <w:rFonts w:ascii="한컴바탕" w:eastAsia="한컴바탕" w:hAnsi="한컴바탕" w:cs="한컴바탕" w:hint="eastAsia"/>
                <w:szCs w:val="21"/>
                <w:lang w:eastAsia="ko-KR"/>
              </w:rPr>
              <w:t xml:space="preserve"> 인터넷 상품 거래 및 유관 서비스 활동 중에 소비자가 공상행정관리부처에 고소하는 경우, &lt;공상행정관리부문의 소비자 고소 처리방법&gt;에 따라 처리한다. </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제43조</w:t>
            </w:r>
            <w:r w:rsidRPr="002C38AA">
              <w:rPr>
                <w:rFonts w:ascii="한컴바탕" w:eastAsia="한컴바탕" w:hAnsi="한컴바탕" w:cs="한컴바탕" w:hint="eastAsia"/>
                <w:szCs w:val="21"/>
                <w:lang w:eastAsia="ko-KR"/>
              </w:rPr>
              <w:t xml:space="preserve"> 현급 이상 공상행정관리부처가 위법 혐의가 있는 인터넷 상품 거래 및 유관 서비스 행위에 대한 조사 처리를 진행할 때, 다음에서 열거하는 직권을 행사할 수 있다. </w:t>
            </w:r>
          </w:p>
          <w:p w:rsidR="002C38AA" w:rsidRPr="002C38AA" w:rsidRDefault="002C38AA" w:rsidP="002C38AA">
            <w:pPr>
              <w:wordWrap w:val="0"/>
              <w:autoSpaceDN w:val="0"/>
              <w:snapToGrid w:val="0"/>
              <w:spacing w:line="290" w:lineRule="atLeast"/>
              <w:ind w:firstLine="420"/>
              <w:jc w:val="both"/>
              <w:rPr>
                <w:rFonts w:ascii="한컴바탕" w:eastAsia="한컴바탕" w:hAnsi="한컴바탕" w:cs="한컴바탕"/>
                <w:szCs w:val="21"/>
                <w:lang w:eastAsia="ko-KR"/>
              </w:rPr>
            </w:pPr>
            <w:r w:rsidRPr="002C38AA">
              <w:rPr>
                <w:rFonts w:ascii="한컴바탕" w:eastAsia="한컴바탕" w:hAnsi="한컴바탕" w:cs="한컴바탕" w:hint="eastAsia"/>
                <w:szCs w:val="21"/>
                <w:lang w:eastAsia="ko-KR"/>
              </w:rPr>
              <w:t>(1) 유관 당사자에 질의. 위법 인터넷 상품 거래 및 유관 서비스 행위에 종사한 혐의가 있는 관련 상황에 대한 조사</w:t>
            </w:r>
          </w:p>
          <w:p w:rsidR="002C38AA" w:rsidRPr="002C38AA" w:rsidRDefault="002C38AA" w:rsidP="002C38AA">
            <w:pPr>
              <w:wordWrap w:val="0"/>
              <w:autoSpaceDN w:val="0"/>
              <w:snapToGrid w:val="0"/>
              <w:spacing w:line="290" w:lineRule="atLeast"/>
              <w:ind w:firstLine="420"/>
              <w:jc w:val="both"/>
              <w:rPr>
                <w:rFonts w:ascii="한컴바탕" w:eastAsia="한컴바탕" w:hAnsi="한컴바탕" w:cs="한컴바탕"/>
                <w:szCs w:val="21"/>
                <w:lang w:eastAsia="ko-KR"/>
              </w:rPr>
            </w:pPr>
            <w:r w:rsidRPr="002C38AA">
              <w:rPr>
                <w:rFonts w:ascii="한컴바탕" w:eastAsia="한컴바탕" w:hAnsi="한컴바탕" w:cs="한컴바탕" w:hint="eastAsia"/>
                <w:szCs w:val="21"/>
                <w:lang w:eastAsia="ko-KR"/>
              </w:rPr>
              <w:t>(2) 당사자의 거래 데이터, 계약, 영수증, 장부 및 기타 유관 데이터 자료의 조사 열람과 복제</w:t>
            </w:r>
          </w:p>
          <w:p w:rsidR="002C38AA" w:rsidRPr="002C38AA" w:rsidRDefault="002C38AA" w:rsidP="002C38AA">
            <w:pPr>
              <w:wordWrap w:val="0"/>
              <w:autoSpaceDN w:val="0"/>
              <w:snapToGrid w:val="0"/>
              <w:spacing w:line="290" w:lineRule="atLeast"/>
              <w:ind w:firstLine="420"/>
              <w:jc w:val="both"/>
              <w:rPr>
                <w:rFonts w:ascii="한컴바탕" w:eastAsia="한컴바탕" w:hAnsi="한컴바탕" w:cs="한컴바탕"/>
                <w:szCs w:val="21"/>
                <w:lang w:eastAsia="ko-KR"/>
              </w:rPr>
            </w:pPr>
            <w:r w:rsidRPr="002C38AA">
              <w:rPr>
                <w:rFonts w:ascii="한컴바탕" w:eastAsia="한컴바탕" w:hAnsi="한컴바탕" w:cs="한컴바탕" w:hint="eastAsia"/>
                <w:szCs w:val="21"/>
                <w:lang w:eastAsia="ko-KR"/>
              </w:rPr>
              <w:t>(3) 법률, 법규의 규정에 따라 위법 인터넷 상품 거래 및 유관 서비스 행위에 종사한 상품, 공구, 설비 등 물품의 차압, 압수. 위법 인터넷 상품 거래 및 유관 서비스 행위에 종사한 경영장소의 봉인</w:t>
            </w:r>
          </w:p>
          <w:p w:rsidR="002C38AA" w:rsidRPr="002C38AA" w:rsidRDefault="002C38AA" w:rsidP="002C38AA">
            <w:pPr>
              <w:wordWrap w:val="0"/>
              <w:autoSpaceDN w:val="0"/>
              <w:snapToGrid w:val="0"/>
              <w:spacing w:line="290" w:lineRule="atLeast"/>
              <w:ind w:firstLine="420"/>
              <w:jc w:val="both"/>
              <w:rPr>
                <w:rFonts w:ascii="한컴바탕" w:eastAsia="한컴바탕" w:hAnsi="한컴바탕" w:cs="한컴바탕"/>
                <w:szCs w:val="21"/>
                <w:lang w:eastAsia="ko-KR"/>
              </w:rPr>
            </w:pPr>
            <w:r w:rsidRPr="002C38AA">
              <w:rPr>
                <w:rFonts w:ascii="한컴바탕" w:eastAsia="한컴바탕" w:hAnsi="한컴바탕" w:cs="한컴바탕" w:hint="eastAsia"/>
                <w:szCs w:val="21"/>
                <w:lang w:eastAsia="ko-KR"/>
              </w:rPr>
              <w:t>(4) 법률, 법규가 정한 채택할 수 있는 기타 조치</w:t>
            </w:r>
          </w:p>
          <w:p w:rsidR="002C38AA" w:rsidRPr="002C38AA" w:rsidRDefault="002C38AA" w:rsidP="002C38AA">
            <w:pPr>
              <w:wordWrap w:val="0"/>
              <w:autoSpaceDN w:val="0"/>
              <w:snapToGrid w:val="0"/>
              <w:spacing w:line="290" w:lineRule="atLeast"/>
              <w:ind w:firstLine="420"/>
              <w:jc w:val="both"/>
              <w:rPr>
                <w:rFonts w:ascii="한컴바탕" w:eastAsia="한컴바탕" w:hAnsi="한컴바탕" w:cs="한컴바탕"/>
                <w:szCs w:val="21"/>
                <w:lang w:eastAsia="ko-KR"/>
              </w:rPr>
            </w:pPr>
            <w:r w:rsidRPr="002C38AA">
              <w:rPr>
                <w:rFonts w:ascii="한컴바탕" w:eastAsia="한컴바탕" w:hAnsi="한컴바탕" w:cs="한컴바탕" w:hint="eastAsia"/>
                <w:szCs w:val="21"/>
                <w:lang w:eastAsia="ko-KR"/>
              </w:rPr>
              <w:t xml:space="preserve">공상행정관리부처가 법에 의거하여 전항 규정의 직권을 행사하는 경우, 당사자는 이에 협조해야 하며 거절하거나 방해할 수 없다. </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제44조</w:t>
            </w:r>
            <w:r w:rsidRPr="002C38AA">
              <w:rPr>
                <w:rFonts w:ascii="한컴바탕" w:eastAsia="한컴바탕" w:hAnsi="한컴바탕" w:cs="한컴바탕" w:hint="eastAsia"/>
                <w:szCs w:val="21"/>
                <w:lang w:eastAsia="ko-KR"/>
              </w:rPr>
              <w:t xml:space="preserve"> 공상행정관리부처는 인터넷 상품 거래 및 유관 서비스 활동에 대한 기술 모니터링 기록자료를 불법 인터넷 상품 경영자, 유관 서비스 경영자에 대한 행정처벌을 하거나 행정조치를 취하는 전자 데이터 증거로 사용할 수 있다. </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제45조</w:t>
            </w:r>
            <w:r w:rsidRPr="002C38AA">
              <w:rPr>
                <w:rFonts w:ascii="한컴바탕" w:eastAsia="한컴바탕" w:hAnsi="한컴바탕" w:cs="한컴바탕" w:hint="eastAsia"/>
                <w:szCs w:val="21"/>
                <w:lang w:eastAsia="ko-KR"/>
              </w:rPr>
              <w:t xml:space="preserve"> 인터넷 상품 거래 및 유관 서비스 활동 중에 공상행정관리 법률, 법규, 규정을 위반하고, 그 정황이 중대하여 조치를 취해 해당 불법 웹사이트에서의 지속적인 위법활동 종사를 제지해야 할 필요가 있는 경우, 공상행정관리부처는 유관 규정에 의거하여 웹사이트 허가 또는 비안지역 통신관리부처에 법에 따라 해당 </w:t>
            </w:r>
            <w:r w:rsidRPr="002C38AA">
              <w:rPr>
                <w:rFonts w:ascii="한컴바탕" w:eastAsia="한컴바탕" w:hAnsi="한컴바탕" w:cs="한컴바탕" w:hint="eastAsia"/>
                <w:szCs w:val="21"/>
                <w:lang w:eastAsia="ko-KR"/>
              </w:rPr>
              <w:lastRenderedPageBreak/>
              <w:t xml:space="preserve">불법 웹사이트 액세스 서비스를 임시적으로 막거나 정지하도록 제청할 수 있다. </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제46조</w:t>
            </w:r>
            <w:r w:rsidRPr="002C38AA">
              <w:rPr>
                <w:rFonts w:ascii="한컴바탕" w:eastAsia="한컴바탕" w:hAnsi="한컴바탕" w:cs="한컴바탕" w:hint="eastAsia"/>
                <w:szCs w:val="21"/>
                <w:lang w:eastAsia="ko-KR"/>
              </w:rPr>
              <w:t xml:space="preserve"> 공상행정관리부처가 웹사이트 위법행위에 대한 처벌을 내린 후 해당 불법 웹사이트를 폐쇄해야 할 필요가 있는 경우, 유관 규정에 의거하여 웹사이트 허가 또는 비안지역 통신관리부처에 법에 따라 해당 불법 웹사이트를 폐쇄할 것을 제청할 수 있다. </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 xml:space="preserve">제47조 </w:t>
            </w:r>
            <w:r w:rsidRPr="002C38AA">
              <w:rPr>
                <w:rFonts w:ascii="한컴바탕" w:eastAsia="한컴바탕" w:hAnsi="한컴바탕" w:cs="한컴바탕" w:hint="eastAsia"/>
                <w:szCs w:val="21"/>
                <w:lang w:eastAsia="ko-KR"/>
              </w:rPr>
              <w:t xml:space="preserve">공상행정관리부처가 인터넷 상품 거래 및 유관 서비스 활동에 대한 감독관리 과정에서 기타 부문이 조사 처리해야 하는 위법 행위를 발견하는 경우, 법에 의거하여 관련 부처에 이송해야 한다. </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제48조</w:t>
            </w:r>
            <w:r w:rsidRPr="002C38AA">
              <w:rPr>
                <w:rFonts w:ascii="한컴바탕" w:eastAsia="한컴바탕" w:hAnsi="한컴바탕" w:cs="한컴바탕" w:hint="eastAsia"/>
                <w:szCs w:val="21"/>
                <w:lang w:eastAsia="ko-KR"/>
              </w:rPr>
              <w:t xml:space="preserve"> 현급 이상 공상행정관리부처는 인터넷 상품 거래 및 유관 서비스에 대한 감독관리 업무책임제도를 구축하고 법에 의거하여 직책을 이행해야 한다. </w:t>
            </w:r>
          </w:p>
          <w:p w:rsidR="002C38AA" w:rsidRPr="002C38AA" w:rsidRDefault="002C38AA" w:rsidP="002C38AA">
            <w:pPr>
              <w:wordWrap w:val="0"/>
              <w:autoSpaceDN w:val="0"/>
              <w:snapToGrid w:val="0"/>
              <w:spacing w:line="290" w:lineRule="atLeast"/>
              <w:ind w:firstLineChars="0" w:firstLine="0"/>
              <w:jc w:val="both"/>
              <w:rPr>
                <w:rFonts w:ascii="한컴바탕" w:eastAsia="한컴바탕" w:hAnsi="한컴바탕" w:cs="한컴바탕"/>
                <w:szCs w:val="21"/>
                <w:lang w:eastAsia="ko-KR"/>
              </w:rPr>
            </w:pPr>
          </w:p>
          <w:p w:rsidR="002C38AA" w:rsidRPr="002C38AA" w:rsidRDefault="002C38AA" w:rsidP="002C38AA">
            <w:pPr>
              <w:wordWrap w:val="0"/>
              <w:autoSpaceDN w:val="0"/>
              <w:snapToGrid w:val="0"/>
              <w:spacing w:line="290" w:lineRule="atLeast"/>
              <w:ind w:firstLineChars="0" w:firstLine="0"/>
              <w:jc w:val="center"/>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제4장 법률책임</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제49조</w:t>
            </w:r>
            <w:r w:rsidRPr="002C38AA">
              <w:rPr>
                <w:rFonts w:ascii="한컴바탕" w:eastAsia="한컴바탕" w:hAnsi="한컴바탕" w:cs="한컴바탕" w:hint="eastAsia"/>
                <w:szCs w:val="21"/>
                <w:lang w:eastAsia="ko-KR"/>
              </w:rPr>
              <w:t xml:space="preserve"> 본 방법을 위반하는 행위에 대하여 법률, 법규가 별도로 정한 경우, 그 규정에 따른다. </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제50조</w:t>
            </w:r>
            <w:r w:rsidRPr="002C38AA">
              <w:rPr>
                <w:rFonts w:ascii="한컴바탕" w:eastAsia="한컴바탕" w:hAnsi="한컴바탕" w:cs="한컴바탕" w:hint="eastAsia"/>
                <w:szCs w:val="21"/>
                <w:lang w:eastAsia="ko-KR"/>
              </w:rPr>
              <w:t xml:space="preserve"> 본 방법 제7조 2항, 제23조, 제25조, 제26조 2항, 제29조, 제30조, 제34조, 제35조, 제36조, 제38조 규정을 위반하는 경우 경고하고 시정을 명령한다. 시정에 불복하는 경우 1만 위안 이상 3만 위안 이하의 벌금에 처한다. </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제51조</w:t>
            </w:r>
            <w:r w:rsidRPr="002C38AA">
              <w:rPr>
                <w:rFonts w:ascii="한컴바탕" w:eastAsia="한컴바탕" w:hAnsi="한컴바탕" w:cs="한컴바탕" w:hint="eastAsia"/>
                <w:szCs w:val="21"/>
                <w:lang w:eastAsia="ko-KR"/>
              </w:rPr>
              <w:t xml:space="preserve"> 본 방법 제8조, 제21조의 규정을 위반하는 경우 경고하고 시정을 명령한다. 시정에 불복하는 경우 1만 위안 이하의 벌금에 처한다. </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제52조</w:t>
            </w:r>
            <w:r w:rsidRPr="002C38AA">
              <w:rPr>
                <w:rFonts w:ascii="한컴바탕" w:eastAsia="한컴바탕" w:hAnsi="한컴바탕" w:cs="한컴바탕" w:hint="eastAsia"/>
                <w:szCs w:val="21"/>
                <w:lang w:eastAsia="ko-KR"/>
              </w:rPr>
              <w:t xml:space="preserve"> 본 방법 제17조의 규정을 위반하는 경우, &lt;계약위반행위 감독처리방법&gt;의 유관 규정에 따라 처벌한다. </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제53조</w:t>
            </w:r>
            <w:r w:rsidRPr="002C38AA">
              <w:rPr>
                <w:rFonts w:ascii="한컴바탕" w:eastAsia="한컴바탕" w:hAnsi="한컴바탕" w:cs="한컴바탕" w:hint="eastAsia"/>
                <w:szCs w:val="21"/>
                <w:lang w:eastAsia="ko-KR"/>
              </w:rPr>
              <w:t xml:space="preserve"> 본 방법 제19조 제(1)항의 규정을 위반하는 경우 &lt;반불공정경쟁법&gt; 제21조의 규정에 따라 처벌한다. 본 방 법 제19조 (2)항, (4)항의 규정을 위반하는 경우, &lt;반불공정경쟁법&gt; 제24조의 규정에 따라 처벌한다. 본 방법 제19조 (3)항의 규정을 위반하는 경우, &lt;반불공정경쟁법&gt; 제26조의 규정에 따라 처벌한다. 본 방법 제19조 (5)항의 규정을 위반하는 경우 경고하고 시정을 명령한다. 또한 1만 위안 이상 3만 위안 이하의 벌금에 처한다. </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제54조</w:t>
            </w:r>
            <w:r w:rsidRPr="002C38AA">
              <w:rPr>
                <w:rFonts w:ascii="한컴바탕" w:eastAsia="한컴바탕" w:hAnsi="한컴바탕" w:cs="한컴바탕" w:hint="eastAsia"/>
                <w:szCs w:val="21"/>
                <w:lang w:eastAsia="ko-KR"/>
              </w:rPr>
              <w:t xml:space="preserve"> 본 방법 제20조의 규정을 위반하는 </w:t>
            </w:r>
            <w:r w:rsidRPr="002C38AA">
              <w:rPr>
                <w:rFonts w:ascii="한컴바탕" w:eastAsia="한컴바탕" w:hAnsi="한컴바탕" w:cs="한컴바탕" w:hint="eastAsia"/>
                <w:szCs w:val="21"/>
                <w:lang w:eastAsia="ko-KR"/>
              </w:rPr>
              <w:lastRenderedPageBreak/>
              <w:t xml:space="preserve">경우에는 경고하고 시정을 명령한다. 또한 1만 위안 이상 3만 위안 이하의 벌금에 처한다. </w:t>
            </w:r>
          </w:p>
          <w:p w:rsidR="002C38AA" w:rsidRPr="002C38AA" w:rsidRDefault="002C38AA" w:rsidP="002C38AA">
            <w:pPr>
              <w:wordWrap w:val="0"/>
              <w:autoSpaceDN w:val="0"/>
              <w:snapToGrid w:val="0"/>
              <w:spacing w:line="290" w:lineRule="atLeast"/>
              <w:ind w:firstLineChars="0" w:firstLine="0"/>
              <w:jc w:val="both"/>
              <w:rPr>
                <w:rFonts w:ascii="한컴바탕" w:eastAsia="한컴바탕" w:hAnsi="한컴바탕" w:cs="한컴바탕"/>
                <w:szCs w:val="21"/>
                <w:lang w:eastAsia="ko-KR"/>
              </w:rPr>
            </w:pPr>
          </w:p>
          <w:p w:rsidR="002C38AA" w:rsidRPr="002C38AA" w:rsidRDefault="002C38AA" w:rsidP="002C38AA">
            <w:pPr>
              <w:wordWrap w:val="0"/>
              <w:autoSpaceDN w:val="0"/>
              <w:snapToGrid w:val="0"/>
              <w:spacing w:line="290" w:lineRule="atLeast"/>
              <w:ind w:firstLineChars="0" w:firstLine="0"/>
              <w:jc w:val="center"/>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제5장 부  칙</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제55조</w:t>
            </w:r>
            <w:r w:rsidRPr="002C38AA">
              <w:rPr>
                <w:rFonts w:ascii="한컴바탕" w:eastAsia="한컴바탕" w:hAnsi="한컴바탕" w:cs="한컴바탕" w:hint="eastAsia"/>
                <w:szCs w:val="21"/>
                <w:lang w:eastAsia="ko-KR"/>
              </w:rPr>
              <w:t xml:space="preserve"> 제3자 거래플랫폼을 통해 상품 또는 영리성 서비스 정보를 발표하고, 거래과정에서 직접적으로 플랫폼을 통하지 않는 경영활동의 경우 본 방법의 인터넷 상품거래에 관한 관리 규정을 참조하여 적용한다. </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제56조</w:t>
            </w:r>
            <w:r w:rsidRPr="002C38AA">
              <w:rPr>
                <w:rFonts w:ascii="한컴바탕" w:eastAsia="한컴바탕" w:hAnsi="한컴바탕" w:cs="한컴바탕" w:hint="eastAsia"/>
                <w:szCs w:val="21"/>
                <w:lang w:eastAsia="ko-KR"/>
              </w:rPr>
              <w:t xml:space="preserve"> 본 방법은 국가공상행정관리총국에 해석 책임이 있다. </w:t>
            </w:r>
          </w:p>
          <w:p w:rsidR="002C38AA" w:rsidRPr="00843922" w:rsidRDefault="002C38AA" w:rsidP="00843922">
            <w:pPr>
              <w:wordWrap w:val="0"/>
              <w:autoSpaceDN w:val="0"/>
              <w:snapToGrid w:val="0"/>
              <w:spacing w:line="290" w:lineRule="atLeast"/>
              <w:ind w:firstLine="396"/>
              <w:jc w:val="both"/>
              <w:rPr>
                <w:rFonts w:ascii="한컴바탕" w:eastAsia="한컴바탕" w:hAnsi="한컴바탕" w:cs="한컴바탕"/>
                <w:spacing w:val="-4"/>
                <w:szCs w:val="21"/>
                <w:lang w:eastAsia="ko-KR"/>
              </w:rPr>
            </w:pPr>
            <w:r w:rsidRPr="00843922">
              <w:rPr>
                <w:rFonts w:ascii="한컴바탕" w:eastAsia="한컴바탕" w:hAnsi="한컴바탕" w:cs="한컴바탕" w:hint="eastAsia"/>
                <w:b/>
                <w:spacing w:val="-4"/>
                <w:szCs w:val="21"/>
                <w:lang w:eastAsia="ko-KR"/>
              </w:rPr>
              <w:t>제57조</w:t>
            </w:r>
            <w:r w:rsidRPr="00843922">
              <w:rPr>
                <w:rFonts w:ascii="한컴바탕" w:eastAsia="한컴바탕" w:hAnsi="한컴바탕" w:cs="한컴바탕" w:hint="eastAsia"/>
                <w:spacing w:val="-4"/>
                <w:szCs w:val="21"/>
                <w:lang w:eastAsia="ko-KR"/>
              </w:rPr>
              <w:t xml:space="preserve"> 성급 공상행정관리부문은 본 방법의 규정에 의거하여 인터넷 상품 거래 및 유관 서비스 감독관리 실시 지도의견을 제정할 수 있다. </w:t>
            </w:r>
          </w:p>
          <w:p w:rsidR="002C38AA" w:rsidRPr="002C38AA" w:rsidRDefault="002C38AA" w:rsidP="002C38AA">
            <w:pPr>
              <w:wordWrap w:val="0"/>
              <w:autoSpaceDN w:val="0"/>
              <w:snapToGrid w:val="0"/>
              <w:spacing w:line="290" w:lineRule="atLeast"/>
              <w:ind w:firstLine="412"/>
              <w:jc w:val="both"/>
              <w:rPr>
                <w:rFonts w:ascii="한컴바탕" w:eastAsia="한컴바탕" w:hAnsi="한컴바탕" w:cs="한컴바탕"/>
                <w:szCs w:val="21"/>
                <w:lang w:eastAsia="ko-KR"/>
              </w:rPr>
            </w:pPr>
            <w:r w:rsidRPr="002C38AA">
              <w:rPr>
                <w:rFonts w:ascii="한컴바탕" w:eastAsia="한컴바탕" w:hAnsi="한컴바탕" w:cs="한컴바탕" w:hint="eastAsia"/>
                <w:b/>
                <w:szCs w:val="21"/>
                <w:lang w:eastAsia="ko-KR"/>
              </w:rPr>
              <w:t>제58조</w:t>
            </w:r>
            <w:r w:rsidRPr="002C38AA">
              <w:rPr>
                <w:rFonts w:ascii="한컴바탕" w:eastAsia="한컴바탕" w:hAnsi="한컴바탕" w:cs="한컴바탕" w:hint="eastAsia"/>
                <w:szCs w:val="21"/>
                <w:lang w:eastAsia="ko-KR"/>
              </w:rPr>
              <w:t xml:space="preserve"> 본 방법은 2014년 3월 15일부터 시행된다. 국가공상행정관리총국이 2010년 5월 31일에 발표한 &lt;인터넷 상품 거래 및 유관 서비스 행위 관리 잠행방법&gt;은 동시에 폐지한다. </w:t>
            </w:r>
          </w:p>
          <w:p w:rsidR="002C38AA" w:rsidRPr="002C38AA" w:rsidRDefault="002C38AA" w:rsidP="002C38AA">
            <w:pPr>
              <w:wordWrap w:val="0"/>
              <w:autoSpaceDN w:val="0"/>
              <w:spacing w:line="290" w:lineRule="atLeast"/>
              <w:ind w:firstLine="420"/>
              <w:rPr>
                <w:rFonts w:ascii="한컴바탕" w:eastAsia="한컴바탕" w:hAnsi="한컴바탕" w:cs="한컴바탕"/>
                <w:szCs w:val="21"/>
                <w:lang w:eastAsia="ko-KR"/>
              </w:rPr>
            </w:pPr>
          </w:p>
        </w:tc>
        <w:tc>
          <w:tcPr>
            <w:tcW w:w="539" w:type="dxa"/>
          </w:tcPr>
          <w:p w:rsidR="002C38AA" w:rsidRPr="002C38AA" w:rsidRDefault="002C38AA" w:rsidP="002C38AA">
            <w:pPr>
              <w:wordWrap w:val="0"/>
              <w:autoSpaceDN w:val="0"/>
              <w:spacing w:line="290" w:lineRule="atLeast"/>
              <w:ind w:firstLine="420"/>
              <w:rPr>
                <w:szCs w:val="21"/>
                <w:lang w:eastAsia="ko-KR"/>
              </w:rPr>
            </w:pPr>
          </w:p>
        </w:tc>
        <w:tc>
          <w:tcPr>
            <w:tcW w:w="3958" w:type="dxa"/>
          </w:tcPr>
          <w:p w:rsidR="002C38AA" w:rsidRPr="002C38AA" w:rsidRDefault="002C38AA" w:rsidP="002C38AA">
            <w:pPr>
              <w:wordWrap w:val="0"/>
              <w:autoSpaceDN w:val="0"/>
              <w:snapToGrid w:val="0"/>
              <w:spacing w:line="290" w:lineRule="atLeast"/>
              <w:ind w:firstLineChars="0" w:firstLine="0"/>
              <w:jc w:val="center"/>
              <w:rPr>
                <w:rFonts w:ascii="SimSun" w:eastAsia="SimSun" w:hAnsi="SimSun"/>
                <w:b/>
                <w:sz w:val="26"/>
                <w:szCs w:val="26"/>
              </w:rPr>
            </w:pPr>
            <w:r w:rsidRPr="002C38AA">
              <w:rPr>
                <w:rFonts w:ascii="SimSun" w:eastAsia="SimSun" w:hAnsi="SimSun" w:cs="SimSun" w:hint="eastAsia"/>
                <w:b/>
                <w:sz w:val="26"/>
                <w:szCs w:val="26"/>
              </w:rPr>
              <w:t>网络交易管理办法</w:t>
            </w:r>
          </w:p>
          <w:p w:rsidR="002C38AA" w:rsidRPr="002C38AA" w:rsidRDefault="002C38AA" w:rsidP="002C38AA">
            <w:pPr>
              <w:wordWrap w:val="0"/>
              <w:autoSpaceDN w:val="0"/>
              <w:snapToGrid w:val="0"/>
              <w:spacing w:line="290" w:lineRule="atLeast"/>
              <w:ind w:firstLineChars="0" w:firstLine="0"/>
              <w:jc w:val="center"/>
              <w:rPr>
                <w:rFonts w:ascii="SimSun" w:eastAsia="SimSun" w:hAnsi="SimSun"/>
                <w:szCs w:val="21"/>
              </w:rPr>
            </w:pPr>
            <w:r w:rsidRPr="002C38AA">
              <w:rPr>
                <w:rFonts w:ascii="SimSun" w:eastAsia="SimSun" w:hAnsi="SimSun" w:cs="SimSun" w:hint="eastAsia"/>
                <w:szCs w:val="21"/>
              </w:rPr>
              <w:t>国家工商行政管理总局令第</w:t>
            </w:r>
            <w:r w:rsidRPr="002C38AA">
              <w:rPr>
                <w:rFonts w:ascii="SimSun" w:eastAsia="SimSun" w:hAnsi="SimSun" w:hint="eastAsia"/>
                <w:szCs w:val="21"/>
              </w:rPr>
              <w:t>60</w:t>
            </w:r>
            <w:r w:rsidRPr="002C38AA">
              <w:rPr>
                <w:rFonts w:ascii="SimSun" w:eastAsia="SimSun" w:hAnsi="SimSun" w:cs="SimSun" w:hint="eastAsia"/>
                <w:szCs w:val="21"/>
              </w:rPr>
              <w:t>号</w:t>
            </w:r>
          </w:p>
          <w:p w:rsidR="002C38AA" w:rsidRPr="002C38AA" w:rsidRDefault="002C38AA" w:rsidP="002C38AA">
            <w:pPr>
              <w:wordWrap w:val="0"/>
              <w:autoSpaceDN w:val="0"/>
              <w:snapToGrid w:val="0"/>
              <w:spacing w:line="290" w:lineRule="atLeast"/>
              <w:ind w:firstLineChars="0" w:firstLine="0"/>
              <w:rPr>
                <w:rFonts w:ascii="SimSun" w:eastAsia="SimSun" w:hAnsi="SimSun"/>
                <w:szCs w:val="21"/>
              </w:rPr>
            </w:pPr>
          </w:p>
          <w:p w:rsidR="002C38AA" w:rsidRPr="002C38AA" w:rsidRDefault="002C38AA" w:rsidP="002C38AA">
            <w:pPr>
              <w:wordWrap w:val="0"/>
              <w:autoSpaceDN w:val="0"/>
              <w:snapToGrid w:val="0"/>
              <w:spacing w:line="290" w:lineRule="atLeast"/>
              <w:ind w:firstLineChars="0" w:firstLine="0"/>
              <w:rPr>
                <w:rFonts w:ascii="SimSun" w:eastAsia="SimSun" w:hAnsi="SimSun"/>
                <w:szCs w:val="21"/>
              </w:rPr>
            </w:pPr>
            <w:r w:rsidRPr="002C38AA">
              <w:rPr>
                <w:rFonts w:ascii="SimSun" w:eastAsia="SimSun" w:hAnsi="SimSun" w:cs="바탕" w:hint="eastAsia"/>
                <w:szCs w:val="21"/>
              </w:rPr>
              <w:t xml:space="preserve">　　《</w:t>
            </w:r>
            <w:r w:rsidRPr="002C38AA">
              <w:rPr>
                <w:rFonts w:ascii="SimSun" w:eastAsia="SimSun" w:hAnsi="SimSun" w:cs="SimSun" w:hint="eastAsia"/>
                <w:szCs w:val="21"/>
              </w:rPr>
              <w:t>网络交易管理办法</w:t>
            </w:r>
            <w:r w:rsidRPr="002C38AA">
              <w:rPr>
                <w:rFonts w:ascii="SimSun" w:eastAsia="SimSun" w:hAnsi="SimSun" w:cs="바탕" w:hint="eastAsia"/>
                <w:szCs w:val="21"/>
              </w:rPr>
              <w:t>》</w:t>
            </w:r>
            <w:r w:rsidRPr="002C38AA">
              <w:rPr>
                <w:rFonts w:ascii="SimSun" w:eastAsia="SimSun" w:hAnsi="SimSun" w:cs="SimSun" w:hint="eastAsia"/>
                <w:szCs w:val="21"/>
              </w:rPr>
              <w:t>已经中华人民共和国国家工商行政管理总局局务会审议通过</w:t>
            </w:r>
            <w:r w:rsidRPr="002C38AA">
              <w:rPr>
                <w:rFonts w:ascii="SimSun" w:eastAsia="SimSun" w:hAnsi="SimSun" w:cs="바탕" w:hint="eastAsia"/>
                <w:szCs w:val="21"/>
              </w:rPr>
              <w:t>，</w:t>
            </w:r>
            <w:r w:rsidRPr="002C38AA">
              <w:rPr>
                <w:rFonts w:ascii="SimSun" w:eastAsia="SimSun" w:hAnsi="SimSun" w:cs="SimSun" w:hint="eastAsia"/>
                <w:szCs w:val="21"/>
              </w:rPr>
              <w:t>现予公布</w:t>
            </w:r>
            <w:r w:rsidRPr="002C38AA">
              <w:rPr>
                <w:rFonts w:ascii="SimSun" w:eastAsia="SimSun" w:hAnsi="SimSun" w:cs="바탕" w:hint="eastAsia"/>
                <w:szCs w:val="21"/>
              </w:rPr>
              <w:t>，</w:t>
            </w:r>
            <w:r w:rsidRPr="002C38AA">
              <w:rPr>
                <w:rFonts w:ascii="SimSun" w:eastAsia="SimSun" w:hAnsi="SimSun" w:cs="SimSun" w:hint="eastAsia"/>
                <w:szCs w:val="21"/>
              </w:rPr>
              <w:t>自</w:t>
            </w:r>
            <w:r w:rsidRPr="002C38AA">
              <w:rPr>
                <w:rFonts w:ascii="SimSun" w:eastAsia="SimSun" w:hAnsi="SimSun" w:hint="eastAsia"/>
                <w:szCs w:val="21"/>
              </w:rPr>
              <w:t>2014</w:t>
            </w:r>
            <w:r w:rsidRPr="002C38AA">
              <w:rPr>
                <w:rFonts w:ascii="SimSun" w:eastAsia="SimSun" w:hAnsi="SimSun" w:cs="SimSun" w:hint="eastAsia"/>
                <w:szCs w:val="21"/>
              </w:rPr>
              <w:t>年</w:t>
            </w:r>
            <w:r w:rsidRPr="002C38AA">
              <w:rPr>
                <w:rFonts w:ascii="SimSun" w:eastAsia="SimSun" w:hAnsi="SimSun" w:hint="eastAsia"/>
                <w:szCs w:val="21"/>
              </w:rPr>
              <w:t>3</w:t>
            </w:r>
            <w:r w:rsidRPr="002C38AA">
              <w:rPr>
                <w:rFonts w:ascii="SimSun" w:eastAsia="SimSun" w:hAnsi="SimSun" w:cs="SimSun" w:hint="eastAsia"/>
                <w:szCs w:val="21"/>
              </w:rPr>
              <w:t>月</w:t>
            </w:r>
            <w:r w:rsidRPr="002C38AA">
              <w:rPr>
                <w:rFonts w:ascii="SimSun" w:eastAsia="SimSun" w:hAnsi="SimSun" w:hint="eastAsia"/>
                <w:szCs w:val="21"/>
              </w:rPr>
              <w:t>15</w:t>
            </w:r>
            <w:r w:rsidRPr="002C38AA">
              <w:rPr>
                <w:rFonts w:ascii="SimSun" w:eastAsia="SimSun" w:hAnsi="SimSun" w:cs="SimSun" w:hint="eastAsia"/>
                <w:szCs w:val="21"/>
              </w:rPr>
              <w:t>日起施行</w:t>
            </w:r>
            <w:r w:rsidRPr="002C38AA">
              <w:rPr>
                <w:rFonts w:ascii="SimSun" w:eastAsia="SimSun" w:hAnsi="SimSun" w:cs="바탕" w:hint="eastAsia"/>
                <w:szCs w:val="21"/>
              </w:rPr>
              <w:t>。</w:t>
            </w:r>
          </w:p>
          <w:p w:rsidR="002C38AA" w:rsidRPr="002C38AA" w:rsidRDefault="002C38AA" w:rsidP="002C38AA">
            <w:pPr>
              <w:wordWrap w:val="0"/>
              <w:autoSpaceDN w:val="0"/>
              <w:snapToGrid w:val="0"/>
              <w:spacing w:line="290" w:lineRule="atLeast"/>
              <w:ind w:firstLineChars="0" w:firstLine="0"/>
              <w:jc w:val="right"/>
              <w:rPr>
                <w:rFonts w:ascii="SimSun" w:eastAsia="SimSun" w:hAnsi="SimSun"/>
                <w:szCs w:val="21"/>
              </w:rPr>
            </w:pPr>
            <w:r>
              <w:rPr>
                <w:rFonts w:ascii="SimSun" w:eastAsia="SimSun" w:hAnsi="SimSun" w:cs="바탕" w:hint="eastAsia"/>
                <w:szCs w:val="21"/>
              </w:rPr>
              <w:t xml:space="preserve">　　　　　　　　　　　　　　　　　　　　　　　　　　　　</w:t>
            </w:r>
            <w:r w:rsidRPr="002C38AA">
              <w:rPr>
                <w:rFonts w:ascii="SimSun" w:eastAsia="SimSun" w:hAnsi="SimSun" w:cs="SimSun" w:hint="eastAsia"/>
                <w:szCs w:val="21"/>
              </w:rPr>
              <w:t>局长</w:t>
            </w:r>
            <w:r w:rsidRPr="002C38AA">
              <w:rPr>
                <w:rFonts w:ascii="SimSun" w:eastAsia="SimSun" w:hAnsi="SimSun" w:hint="eastAsia"/>
                <w:szCs w:val="21"/>
              </w:rPr>
              <w:t xml:space="preserve"> </w:t>
            </w:r>
            <w:r w:rsidRPr="002C38AA">
              <w:rPr>
                <w:rFonts w:ascii="SimSun" w:eastAsia="SimSun" w:hAnsi="SimSun" w:cs="SimSun" w:hint="eastAsia"/>
                <w:szCs w:val="21"/>
              </w:rPr>
              <w:t>张茅</w:t>
            </w:r>
          </w:p>
          <w:p w:rsidR="002C38AA" w:rsidRPr="002C38AA" w:rsidRDefault="002C38AA" w:rsidP="002C38AA">
            <w:pPr>
              <w:wordWrap w:val="0"/>
              <w:autoSpaceDN w:val="0"/>
              <w:snapToGrid w:val="0"/>
              <w:spacing w:line="290" w:lineRule="atLeast"/>
              <w:ind w:firstLineChars="0" w:firstLine="0"/>
              <w:jc w:val="right"/>
              <w:rPr>
                <w:rFonts w:ascii="SimSun" w:eastAsia="SimSun" w:hAnsi="SimSun"/>
                <w:szCs w:val="21"/>
              </w:rPr>
            </w:pPr>
            <w:r>
              <w:rPr>
                <w:rFonts w:ascii="SimSun" w:eastAsia="SimSun" w:hAnsi="SimSun" w:cs="바탕" w:hint="eastAsia"/>
                <w:szCs w:val="21"/>
              </w:rPr>
              <w:t xml:space="preserve">　　　　　　　　　　　</w:t>
            </w:r>
            <w:r w:rsidRPr="002C38AA">
              <w:rPr>
                <w:rFonts w:ascii="SimSun" w:eastAsia="SimSun" w:hAnsi="SimSun" w:hint="eastAsia"/>
                <w:szCs w:val="21"/>
              </w:rPr>
              <w:t>2014</w:t>
            </w:r>
            <w:r w:rsidRPr="002C38AA">
              <w:rPr>
                <w:rFonts w:ascii="SimSun" w:eastAsia="SimSun" w:hAnsi="SimSun" w:cs="SimSun" w:hint="eastAsia"/>
                <w:szCs w:val="21"/>
              </w:rPr>
              <w:t>年</w:t>
            </w:r>
            <w:r w:rsidRPr="002C38AA">
              <w:rPr>
                <w:rFonts w:ascii="SimSun" w:eastAsia="SimSun" w:hAnsi="SimSun" w:hint="eastAsia"/>
                <w:szCs w:val="21"/>
              </w:rPr>
              <w:t>1</w:t>
            </w:r>
            <w:r w:rsidRPr="002C38AA">
              <w:rPr>
                <w:rFonts w:ascii="SimSun" w:eastAsia="SimSun" w:hAnsi="SimSun" w:cs="SimSun" w:hint="eastAsia"/>
                <w:szCs w:val="21"/>
              </w:rPr>
              <w:t>月</w:t>
            </w:r>
            <w:r w:rsidRPr="002C38AA">
              <w:rPr>
                <w:rFonts w:ascii="SimSun" w:eastAsia="SimSun" w:hAnsi="SimSun" w:hint="eastAsia"/>
                <w:szCs w:val="21"/>
              </w:rPr>
              <w:t>26</w:t>
            </w:r>
            <w:r w:rsidRPr="002C38AA">
              <w:rPr>
                <w:rFonts w:ascii="SimSun" w:eastAsia="SimSun" w:hAnsi="SimSun" w:cs="SimSun" w:hint="eastAsia"/>
                <w:szCs w:val="21"/>
              </w:rPr>
              <w:t>日</w:t>
            </w:r>
          </w:p>
          <w:p w:rsidR="002C38AA" w:rsidRPr="002C38AA" w:rsidRDefault="002C38AA" w:rsidP="002C38AA">
            <w:pPr>
              <w:wordWrap w:val="0"/>
              <w:autoSpaceDN w:val="0"/>
              <w:snapToGrid w:val="0"/>
              <w:spacing w:line="290" w:lineRule="atLeast"/>
              <w:ind w:firstLineChars="0" w:firstLine="0"/>
              <w:rPr>
                <w:rFonts w:ascii="SimSun" w:eastAsia="SimSun" w:hAnsi="SimSun"/>
                <w:szCs w:val="21"/>
              </w:rPr>
            </w:pPr>
          </w:p>
          <w:p w:rsidR="002C38AA" w:rsidRPr="002C38AA" w:rsidRDefault="002C38AA" w:rsidP="002C38AA">
            <w:pPr>
              <w:wordWrap w:val="0"/>
              <w:autoSpaceDN w:val="0"/>
              <w:snapToGrid w:val="0"/>
              <w:spacing w:line="290" w:lineRule="atLeast"/>
              <w:ind w:firstLineChars="0" w:firstLine="0"/>
              <w:jc w:val="center"/>
              <w:rPr>
                <w:rFonts w:ascii="SimSun" w:eastAsia="SimSun" w:hAnsi="SimSun"/>
                <w:b/>
                <w:szCs w:val="21"/>
              </w:rPr>
            </w:pPr>
            <w:r w:rsidRPr="002C38AA">
              <w:rPr>
                <w:rFonts w:ascii="SimSun" w:eastAsia="SimSun" w:hAnsi="SimSun" w:cs="SimSun" w:hint="eastAsia"/>
                <w:b/>
                <w:szCs w:val="21"/>
              </w:rPr>
              <w:t>第一章</w:t>
            </w:r>
            <w:r w:rsidRPr="002C38AA">
              <w:rPr>
                <w:rFonts w:ascii="SimSun" w:eastAsia="SimSun" w:hAnsi="SimSun" w:cs="바탕" w:hint="eastAsia"/>
                <w:b/>
                <w:szCs w:val="21"/>
              </w:rPr>
              <w:t xml:space="preserve">　</w:t>
            </w:r>
            <w:r w:rsidRPr="002C38AA">
              <w:rPr>
                <w:rFonts w:ascii="SimSun" w:eastAsia="SimSun" w:hAnsi="SimSun" w:cs="SimSun" w:hint="eastAsia"/>
                <w:b/>
                <w:szCs w:val="21"/>
              </w:rPr>
              <w:t>总</w:t>
            </w:r>
            <w:r w:rsidRPr="002C38AA">
              <w:rPr>
                <w:rFonts w:ascii="SimSun" w:eastAsia="SimSun" w:hAnsi="SimSun" w:cs="바탕" w:hint="eastAsia"/>
                <w:b/>
                <w:szCs w:val="21"/>
              </w:rPr>
              <w:t xml:space="preserve">　</w:t>
            </w:r>
            <w:r w:rsidRPr="002C38AA">
              <w:rPr>
                <w:rFonts w:ascii="SimSun" w:eastAsia="SimSun" w:hAnsi="SimSun" w:cs="SimSun" w:hint="eastAsia"/>
                <w:b/>
                <w:szCs w:val="21"/>
              </w:rPr>
              <w:t>则</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cs="바탕" w:hint="eastAsia"/>
                <w:szCs w:val="21"/>
              </w:rPr>
              <w:t xml:space="preserve">　　</w:t>
            </w:r>
            <w:r w:rsidRPr="002C38AA">
              <w:rPr>
                <w:rFonts w:ascii="SimSun" w:eastAsia="SimSun" w:hAnsi="SimSun" w:cs="SimSun" w:hint="eastAsia"/>
                <w:b/>
                <w:szCs w:val="21"/>
              </w:rPr>
              <w:t>第一条</w:t>
            </w:r>
            <w:r w:rsidRPr="002C38AA">
              <w:rPr>
                <w:rFonts w:ascii="SimSun" w:eastAsia="SimSun" w:hAnsi="SimSun" w:hint="eastAsia"/>
                <w:szCs w:val="21"/>
              </w:rPr>
              <w:t xml:space="preserve"> </w:t>
            </w:r>
            <w:r w:rsidRPr="002C38AA">
              <w:rPr>
                <w:rFonts w:ascii="SimSun" w:eastAsia="SimSun" w:hAnsi="SimSun" w:cs="SimSun" w:hint="eastAsia"/>
                <w:szCs w:val="21"/>
              </w:rPr>
              <w:t>为规范网络商品交易及有关服务</w:t>
            </w:r>
            <w:r w:rsidRPr="002C38AA">
              <w:rPr>
                <w:rFonts w:ascii="SimSun" w:eastAsia="SimSun" w:hAnsi="SimSun" w:cs="바탕" w:hint="eastAsia"/>
                <w:szCs w:val="21"/>
              </w:rPr>
              <w:t>，</w:t>
            </w:r>
            <w:r w:rsidRPr="002C38AA">
              <w:rPr>
                <w:rFonts w:ascii="SimSun" w:eastAsia="SimSun" w:hAnsi="SimSun" w:cs="SimSun" w:hint="eastAsia"/>
                <w:szCs w:val="21"/>
              </w:rPr>
              <w:t>保护消费者和经营者的合法权益</w:t>
            </w:r>
            <w:r w:rsidRPr="002C38AA">
              <w:rPr>
                <w:rFonts w:ascii="SimSun" w:eastAsia="SimSun" w:hAnsi="SimSun" w:cs="바탕" w:hint="eastAsia"/>
                <w:szCs w:val="21"/>
              </w:rPr>
              <w:t>，</w:t>
            </w:r>
            <w:r w:rsidRPr="002C38AA">
              <w:rPr>
                <w:rFonts w:ascii="SimSun" w:eastAsia="SimSun" w:hAnsi="SimSun" w:cs="SimSun" w:hint="eastAsia"/>
                <w:szCs w:val="21"/>
              </w:rPr>
              <w:t>促进网络经济持续健康发展</w:t>
            </w:r>
            <w:r w:rsidRPr="002C38AA">
              <w:rPr>
                <w:rFonts w:ascii="SimSun" w:eastAsia="SimSun" w:hAnsi="SimSun" w:cs="바탕" w:hint="eastAsia"/>
                <w:szCs w:val="21"/>
              </w:rPr>
              <w:t>，</w:t>
            </w:r>
            <w:r w:rsidRPr="002C38AA">
              <w:rPr>
                <w:rFonts w:ascii="SimSun" w:eastAsia="SimSun" w:hAnsi="SimSun" w:cs="SimSun" w:hint="eastAsia"/>
                <w:szCs w:val="21"/>
              </w:rPr>
              <w:t>依据</w:t>
            </w:r>
            <w:r w:rsidRPr="002C38AA">
              <w:rPr>
                <w:rFonts w:ascii="SimSun" w:eastAsia="SimSun" w:hAnsi="SimSun" w:cs="바탕" w:hint="eastAsia"/>
                <w:szCs w:val="21"/>
              </w:rPr>
              <w:t>《</w:t>
            </w:r>
            <w:r w:rsidRPr="002C38AA">
              <w:rPr>
                <w:rFonts w:ascii="SimSun" w:eastAsia="SimSun" w:hAnsi="SimSun" w:cs="SimSun" w:hint="eastAsia"/>
                <w:szCs w:val="21"/>
              </w:rPr>
              <w:t>消费者权益保护法</w:t>
            </w:r>
            <w:r w:rsidRPr="002C38AA">
              <w:rPr>
                <w:rFonts w:ascii="SimSun" w:eastAsia="SimSun" w:hAnsi="SimSun" w:cs="바탕" w:hint="eastAsia"/>
                <w:szCs w:val="21"/>
              </w:rPr>
              <w:t>》、《</w:t>
            </w:r>
            <w:r w:rsidRPr="002C38AA">
              <w:rPr>
                <w:rFonts w:ascii="SimSun" w:eastAsia="SimSun" w:hAnsi="SimSun" w:cs="SimSun" w:hint="eastAsia"/>
                <w:szCs w:val="21"/>
              </w:rPr>
              <w:t>产品质量法</w:t>
            </w:r>
            <w:r w:rsidRPr="002C38AA">
              <w:rPr>
                <w:rFonts w:ascii="SimSun" w:eastAsia="SimSun" w:hAnsi="SimSun" w:cs="바탕" w:hint="eastAsia"/>
                <w:szCs w:val="21"/>
              </w:rPr>
              <w:t>》、《</w:t>
            </w:r>
            <w:r w:rsidRPr="002C38AA">
              <w:rPr>
                <w:rFonts w:ascii="SimSun" w:eastAsia="SimSun" w:hAnsi="SimSun" w:cs="SimSun" w:hint="eastAsia"/>
                <w:szCs w:val="21"/>
              </w:rPr>
              <w:t>反不正当竞争法</w:t>
            </w:r>
            <w:r w:rsidRPr="002C38AA">
              <w:rPr>
                <w:rFonts w:ascii="SimSun" w:eastAsia="SimSun" w:hAnsi="SimSun" w:cs="바탕" w:hint="eastAsia"/>
                <w:szCs w:val="21"/>
              </w:rPr>
              <w:t>》、《</w:t>
            </w:r>
            <w:r w:rsidRPr="002C38AA">
              <w:rPr>
                <w:rFonts w:ascii="SimSun" w:eastAsia="SimSun" w:hAnsi="SimSun" w:cs="SimSun" w:hint="eastAsia"/>
                <w:szCs w:val="21"/>
              </w:rPr>
              <w:t>合同法</w:t>
            </w:r>
            <w:r w:rsidRPr="002C38AA">
              <w:rPr>
                <w:rFonts w:ascii="SimSun" w:eastAsia="SimSun" w:hAnsi="SimSun" w:cs="바탕" w:hint="eastAsia"/>
                <w:szCs w:val="21"/>
              </w:rPr>
              <w:t>》、《</w:t>
            </w:r>
            <w:r w:rsidRPr="002C38AA">
              <w:rPr>
                <w:rFonts w:ascii="SimSun" w:eastAsia="SimSun" w:hAnsi="SimSun" w:cs="SimSun" w:hint="eastAsia"/>
                <w:szCs w:val="21"/>
              </w:rPr>
              <w:t>商标法</w:t>
            </w:r>
            <w:r w:rsidRPr="002C38AA">
              <w:rPr>
                <w:rFonts w:ascii="SimSun" w:eastAsia="SimSun" w:hAnsi="SimSun" w:cs="바탕" w:hint="eastAsia"/>
                <w:szCs w:val="21"/>
              </w:rPr>
              <w:t>》、《</w:t>
            </w:r>
            <w:r w:rsidRPr="002C38AA">
              <w:rPr>
                <w:rFonts w:ascii="SimSun" w:eastAsia="SimSun" w:hAnsi="SimSun" w:cs="SimSun" w:hint="eastAsia"/>
                <w:szCs w:val="21"/>
              </w:rPr>
              <w:t>广告法</w:t>
            </w:r>
            <w:r w:rsidRPr="002C38AA">
              <w:rPr>
                <w:rFonts w:ascii="SimSun" w:eastAsia="SimSun" w:hAnsi="SimSun" w:cs="바탕" w:hint="eastAsia"/>
                <w:szCs w:val="21"/>
              </w:rPr>
              <w:t>》、《</w:t>
            </w:r>
            <w:r w:rsidRPr="002C38AA">
              <w:rPr>
                <w:rFonts w:ascii="SimSun" w:eastAsia="SimSun" w:hAnsi="SimSun" w:cs="SimSun" w:hint="eastAsia"/>
                <w:szCs w:val="21"/>
              </w:rPr>
              <w:t>侵权责任法</w:t>
            </w:r>
            <w:r w:rsidRPr="002C38AA">
              <w:rPr>
                <w:rFonts w:ascii="SimSun" w:eastAsia="SimSun" w:hAnsi="SimSun" w:cs="바탕" w:hint="eastAsia"/>
                <w:szCs w:val="21"/>
              </w:rPr>
              <w:t>》</w:t>
            </w:r>
            <w:r w:rsidRPr="002C38AA">
              <w:rPr>
                <w:rFonts w:ascii="SimSun" w:eastAsia="SimSun" w:hAnsi="SimSun" w:cs="SimSun" w:hint="eastAsia"/>
                <w:szCs w:val="21"/>
              </w:rPr>
              <w:t>和</w:t>
            </w:r>
            <w:r w:rsidRPr="002C38AA">
              <w:rPr>
                <w:rFonts w:ascii="SimSun" w:eastAsia="SimSun" w:hAnsi="SimSun" w:cs="바탕" w:hint="eastAsia"/>
                <w:szCs w:val="21"/>
              </w:rPr>
              <w:t>《</w:t>
            </w:r>
            <w:r w:rsidRPr="002C38AA">
              <w:rPr>
                <w:rFonts w:ascii="SimSun" w:eastAsia="SimSun" w:hAnsi="SimSun" w:cs="SimSun" w:hint="eastAsia"/>
                <w:szCs w:val="21"/>
              </w:rPr>
              <w:t>电子签名法</w:t>
            </w:r>
            <w:r w:rsidRPr="002C38AA">
              <w:rPr>
                <w:rFonts w:ascii="SimSun" w:eastAsia="SimSun" w:hAnsi="SimSun" w:cs="바탕" w:hint="eastAsia"/>
                <w:szCs w:val="21"/>
              </w:rPr>
              <w:t>》</w:t>
            </w:r>
            <w:r w:rsidRPr="002C38AA">
              <w:rPr>
                <w:rFonts w:ascii="SimSun" w:eastAsia="SimSun" w:hAnsi="SimSun" w:cs="SimSun" w:hint="eastAsia"/>
                <w:szCs w:val="21"/>
              </w:rPr>
              <w:t>等法律</w:t>
            </w:r>
            <w:r w:rsidRPr="002C38AA">
              <w:rPr>
                <w:rFonts w:ascii="SimSun" w:eastAsia="SimSun" w:hAnsi="SimSun" w:cs="바탕" w:hint="eastAsia"/>
                <w:szCs w:val="21"/>
              </w:rPr>
              <w:t>、</w:t>
            </w:r>
            <w:r w:rsidRPr="002C38AA">
              <w:rPr>
                <w:rFonts w:ascii="SimSun" w:eastAsia="SimSun" w:hAnsi="SimSun" w:cs="SimSun" w:hint="eastAsia"/>
                <w:szCs w:val="21"/>
              </w:rPr>
              <w:t>法规</w:t>
            </w:r>
            <w:r w:rsidRPr="002C38AA">
              <w:rPr>
                <w:rFonts w:ascii="SimSun" w:eastAsia="SimSun" w:hAnsi="SimSun" w:cs="바탕" w:hint="eastAsia"/>
                <w:szCs w:val="21"/>
              </w:rPr>
              <w:t>，</w:t>
            </w:r>
            <w:r w:rsidRPr="002C38AA">
              <w:rPr>
                <w:rFonts w:ascii="SimSun" w:eastAsia="SimSun" w:hAnsi="SimSun" w:cs="SimSun" w:hint="eastAsia"/>
                <w:szCs w:val="21"/>
              </w:rPr>
              <w:t>制定本办法</w:t>
            </w:r>
            <w:r w:rsidRPr="002C38AA">
              <w:rPr>
                <w:rFonts w:ascii="SimSun" w:eastAsia="SimSun" w:hAnsi="SimSun" w:cs="바탕" w:hint="eastAsia"/>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cs="바탕" w:hint="eastAsia"/>
                <w:szCs w:val="21"/>
              </w:rPr>
              <w:t xml:space="preserve">　　</w:t>
            </w:r>
            <w:r w:rsidRPr="002C38AA">
              <w:rPr>
                <w:rFonts w:ascii="SimSun" w:eastAsia="SimSun" w:hAnsi="SimSun" w:cs="SimSun" w:hint="eastAsia"/>
                <w:b/>
                <w:szCs w:val="21"/>
              </w:rPr>
              <w:t>第二条</w:t>
            </w:r>
            <w:r w:rsidRPr="002C38AA">
              <w:rPr>
                <w:rFonts w:ascii="SimSun" w:eastAsia="SimSun" w:hAnsi="SimSun" w:hint="eastAsia"/>
                <w:szCs w:val="21"/>
              </w:rPr>
              <w:t xml:space="preserve"> </w:t>
            </w:r>
            <w:r w:rsidRPr="002C38AA">
              <w:rPr>
                <w:rFonts w:ascii="SimSun" w:eastAsia="SimSun" w:hAnsi="SimSun" w:cs="SimSun" w:hint="eastAsia"/>
                <w:szCs w:val="21"/>
              </w:rPr>
              <w:t>在中华人民共和国境内从事网络商品交易及有关服务</w:t>
            </w:r>
            <w:r w:rsidRPr="002C38AA">
              <w:rPr>
                <w:rFonts w:ascii="SimSun" w:eastAsia="SimSun" w:hAnsi="SimSun" w:cs="바탕" w:hint="eastAsia"/>
                <w:szCs w:val="21"/>
              </w:rPr>
              <w:t>，</w:t>
            </w:r>
            <w:r w:rsidRPr="002C38AA">
              <w:rPr>
                <w:rFonts w:ascii="SimSun" w:eastAsia="SimSun" w:hAnsi="SimSun" w:cs="SimSun" w:hint="eastAsia"/>
                <w:szCs w:val="21"/>
              </w:rPr>
              <w:t>应当遵守中华人民共和国法律</w:t>
            </w:r>
            <w:r w:rsidRPr="002C38AA">
              <w:rPr>
                <w:rFonts w:ascii="SimSun" w:eastAsia="SimSun" w:hAnsi="SimSun" w:cs="바탕" w:hint="eastAsia"/>
                <w:szCs w:val="21"/>
              </w:rPr>
              <w:t>、</w:t>
            </w:r>
            <w:r w:rsidRPr="002C38AA">
              <w:rPr>
                <w:rFonts w:ascii="SimSun" w:eastAsia="SimSun" w:hAnsi="SimSun" w:cs="SimSun" w:hint="eastAsia"/>
                <w:szCs w:val="21"/>
              </w:rPr>
              <w:t>法规和本办法的规定</w:t>
            </w:r>
            <w:r w:rsidRPr="002C38AA">
              <w:rPr>
                <w:rFonts w:ascii="SimSun" w:eastAsia="SimSun" w:hAnsi="SimSun" w:cs="바탕" w:hint="eastAsia"/>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pacing w:val="8"/>
                <w:szCs w:val="21"/>
              </w:rPr>
            </w:pPr>
            <w:r w:rsidRPr="002C38AA">
              <w:rPr>
                <w:rFonts w:ascii="SimSun" w:eastAsia="SimSun" w:hAnsi="SimSun" w:cs="바탕" w:hint="eastAsia"/>
                <w:spacing w:val="8"/>
                <w:szCs w:val="21"/>
              </w:rPr>
              <w:t xml:space="preserve">　　</w:t>
            </w:r>
            <w:r w:rsidRPr="002C38AA">
              <w:rPr>
                <w:rFonts w:ascii="SimSun" w:eastAsia="SimSun" w:hAnsi="SimSun" w:cs="SimSun" w:hint="eastAsia"/>
                <w:b/>
                <w:spacing w:val="8"/>
                <w:szCs w:val="21"/>
              </w:rPr>
              <w:t>第三条</w:t>
            </w:r>
            <w:r w:rsidRPr="002C38AA">
              <w:rPr>
                <w:rFonts w:ascii="SimSun" w:eastAsia="SimSun" w:hAnsi="SimSun" w:hint="eastAsia"/>
                <w:spacing w:val="8"/>
                <w:szCs w:val="21"/>
              </w:rPr>
              <w:t xml:space="preserve"> </w:t>
            </w:r>
            <w:r w:rsidRPr="002C38AA">
              <w:rPr>
                <w:rFonts w:ascii="SimSun" w:eastAsia="SimSun" w:hAnsi="SimSun" w:cs="SimSun" w:hint="eastAsia"/>
                <w:spacing w:val="8"/>
                <w:szCs w:val="21"/>
              </w:rPr>
              <w:t>本办法所称网络商品交易</w:t>
            </w:r>
            <w:r w:rsidRPr="002C38AA">
              <w:rPr>
                <w:rFonts w:ascii="SimSun" w:eastAsia="SimSun" w:hAnsi="SimSun" w:cs="바탕" w:hint="eastAsia"/>
                <w:spacing w:val="8"/>
                <w:szCs w:val="21"/>
              </w:rPr>
              <w:t>，</w:t>
            </w:r>
            <w:r w:rsidRPr="002C38AA">
              <w:rPr>
                <w:rFonts w:ascii="SimSun" w:eastAsia="SimSun" w:hAnsi="SimSun" w:cs="SimSun" w:hint="eastAsia"/>
                <w:spacing w:val="8"/>
                <w:szCs w:val="21"/>
              </w:rPr>
              <w:t>是指通过互联网</w:t>
            </w:r>
            <w:r w:rsidRPr="002C38AA">
              <w:rPr>
                <w:rFonts w:ascii="SimSun" w:eastAsia="SimSun" w:hAnsi="SimSun" w:cs="바탕" w:hint="eastAsia"/>
                <w:spacing w:val="8"/>
                <w:szCs w:val="21"/>
              </w:rPr>
              <w:t>（</w:t>
            </w:r>
            <w:r w:rsidRPr="002C38AA">
              <w:rPr>
                <w:rFonts w:ascii="SimSun" w:eastAsia="SimSun" w:hAnsi="SimSun" w:cs="SimSun" w:hint="eastAsia"/>
                <w:spacing w:val="8"/>
                <w:szCs w:val="21"/>
              </w:rPr>
              <w:t>含移动互联网</w:t>
            </w:r>
            <w:r w:rsidRPr="002C38AA">
              <w:rPr>
                <w:rFonts w:ascii="SimSun" w:eastAsia="SimSun" w:hAnsi="SimSun" w:cs="바탕" w:hint="eastAsia"/>
                <w:spacing w:val="8"/>
                <w:szCs w:val="21"/>
              </w:rPr>
              <w:t>）</w:t>
            </w:r>
            <w:r w:rsidRPr="002C38AA">
              <w:rPr>
                <w:rFonts w:ascii="SimSun" w:eastAsia="SimSun" w:hAnsi="SimSun" w:cs="SimSun" w:hint="eastAsia"/>
                <w:spacing w:val="8"/>
                <w:szCs w:val="21"/>
              </w:rPr>
              <w:t>销售商品或者提供服务的经营活动</w:t>
            </w:r>
            <w:r w:rsidRPr="002C38AA">
              <w:rPr>
                <w:rFonts w:ascii="SimSun" w:eastAsia="SimSun" w:hAnsi="SimSun" w:cs="바탕" w:hint="eastAsia"/>
                <w:spacing w:val="8"/>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cs="바탕" w:hint="eastAsia"/>
                <w:szCs w:val="21"/>
              </w:rPr>
              <w:t xml:space="preserve">　　</w:t>
            </w:r>
            <w:r w:rsidRPr="002C38AA">
              <w:rPr>
                <w:rFonts w:ascii="SimSun" w:eastAsia="SimSun" w:hAnsi="SimSun" w:cs="SimSun" w:hint="eastAsia"/>
                <w:szCs w:val="21"/>
              </w:rPr>
              <w:t>本办法所称有关服务</w:t>
            </w:r>
            <w:r w:rsidRPr="002C38AA">
              <w:rPr>
                <w:rFonts w:ascii="SimSun" w:eastAsia="SimSun" w:hAnsi="SimSun" w:cs="바탕" w:hint="eastAsia"/>
                <w:szCs w:val="21"/>
              </w:rPr>
              <w:t>，</w:t>
            </w:r>
            <w:r w:rsidRPr="002C38AA">
              <w:rPr>
                <w:rFonts w:ascii="SimSun" w:eastAsia="SimSun" w:hAnsi="SimSun" w:cs="SimSun" w:hint="eastAsia"/>
                <w:szCs w:val="21"/>
              </w:rPr>
              <w:t>是指为网络商品交易提供第三方交易平台</w:t>
            </w:r>
            <w:r w:rsidRPr="002C38AA">
              <w:rPr>
                <w:rFonts w:ascii="SimSun" w:eastAsia="SimSun" w:hAnsi="SimSun" w:cs="바탕" w:hint="eastAsia"/>
                <w:szCs w:val="21"/>
              </w:rPr>
              <w:t>、</w:t>
            </w:r>
            <w:r w:rsidRPr="002C38AA">
              <w:rPr>
                <w:rFonts w:ascii="SimSun" w:eastAsia="SimSun" w:hAnsi="SimSun" w:cs="SimSun" w:hint="eastAsia"/>
                <w:szCs w:val="21"/>
              </w:rPr>
              <w:t>宣传推广</w:t>
            </w:r>
            <w:r w:rsidRPr="002C38AA">
              <w:rPr>
                <w:rFonts w:ascii="SimSun" w:eastAsia="SimSun" w:hAnsi="SimSun" w:cs="바탕" w:hint="eastAsia"/>
                <w:szCs w:val="21"/>
              </w:rPr>
              <w:t>、</w:t>
            </w:r>
            <w:r w:rsidRPr="002C38AA">
              <w:rPr>
                <w:rFonts w:ascii="SimSun" w:eastAsia="SimSun" w:hAnsi="SimSun" w:cs="SimSun" w:hint="eastAsia"/>
                <w:szCs w:val="21"/>
              </w:rPr>
              <w:t>信用评价</w:t>
            </w:r>
            <w:r w:rsidRPr="002C38AA">
              <w:rPr>
                <w:rFonts w:ascii="SimSun" w:eastAsia="SimSun" w:hAnsi="SimSun" w:cs="바탕" w:hint="eastAsia"/>
                <w:szCs w:val="21"/>
              </w:rPr>
              <w:t>、</w:t>
            </w:r>
            <w:r w:rsidRPr="002C38AA">
              <w:rPr>
                <w:rFonts w:ascii="SimSun" w:eastAsia="SimSun" w:hAnsi="SimSun" w:cs="SimSun" w:hint="eastAsia"/>
                <w:szCs w:val="21"/>
              </w:rPr>
              <w:t>支付结算</w:t>
            </w:r>
            <w:r w:rsidRPr="002C38AA">
              <w:rPr>
                <w:rFonts w:ascii="SimSun" w:eastAsia="SimSun" w:hAnsi="SimSun" w:cs="바탕" w:hint="eastAsia"/>
                <w:szCs w:val="21"/>
              </w:rPr>
              <w:t>、</w:t>
            </w:r>
            <w:r w:rsidRPr="002C38AA">
              <w:rPr>
                <w:rFonts w:ascii="SimSun" w:eastAsia="SimSun" w:hAnsi="SimSun" w:cs="SimSun" w:hint="eastAsia"/>
                <w:szCs w:val="21"/>
              </w:rPr>
              <w:t>物流</w:t>
            </w:r>
            <w:r w:rsidRPr="002C38AA">
              <w:rPr>
                <w:rFonts w:ascii="SimSun" w:eastAsia="SimSun" w:hAnsi="SimSun" w:cs="바탕" w:hint="eastAsia"/>
                <w:szCs w:val="21"/>
              </w:rPr>
              <w:t>、</w:t>
            </w:r>
            <w:r w:rsidRPr="002C38AA">
              <w:rPr>
                <w:rFonts w:ascii="SimSun" w:eastAsia="SimSun" w:hAnsi="SimSun" w:cs="SimSun" w:hint="eastAsia"/>
                <w:szCs w:val="21"/>
              </w:rPr>
              <w:t>快递</w:t>
            </w:r>
            <w:r w:rsidRPr="002C38AA">
              <w:rPr>
                <w:rFonts w:ascii="SimSun" w:eastAsia="SimSun" w:hAnsi="SimSun" w:cs="바탕" w:hint="eastAsia"/>
                <w:szCs w:val="21"/>
              </w:rPr>
              <w:t>、</w:t>
            </w:r>
            <w:r w:rsidRPr="002C38AA">
              <w:rPr>
                <w:rFonts w:ascii="SimSun" w:eastAsia="SimSun" w:hAnsi="SimSun" w:cs="SimSun" w:hint="eastAsia"/>
                <w:szCs w:val="21"/>
              </w:rPr>
              <w:t>网络接入</w:t>
            </w:r>
            <w:r w:rsidRPr="002C38AA">
              <w:rPr>
                <w:rFonts w:ascii="SimSun" w:eastAsia="SimSun" w:hAnsi="SimSun" w:cs="바탕" w:hint="eastAsia"/>
                <w:szCs w:val="21"/>
              </w:rPr>
              <w:t>、</w:t>
            </w:r>
            <w:r w:rsidRPr="002C38AA">
              <w:rPr>
                <w:rFonts w:ascii="SimSun" w:eastAsia="SimSun" w:hAnsi="SimSun" w:cs="SimSun" w:hint="eastAsia"/>
                <w:szCs w:val="21"/>
              </w:rPr>
              <w:t>服务器托管</w:t>
            </w:r>
            <w:r w:rsidRPr="002C38AA">
              <w:rPr>
                <w:rFonts w:ascii="SimSun" w:eastAsia="SimSun" w:hAnsi="SimSun" w:cs="바탕" w:hint="eastAsia"/>
                <w:szCs w:val="21"/>
              </w:rPr>
              <w:t>、</w:t>
            </w:r>
            <w:r w:rsidRPr="002C38AA">
              <w:rPr>
                <w:rFonts w:ascii="SimSun" w:eastAsia="SimSun" w:hAnsi="SimSun" w:cs="SimSun" w:hint="eastAsia"/>
                <w:szCs w:val="21"/>
              </w:rPr>
              <w:t>虚拟空间租用</w:t>
            </w:r>
            <w:r w:rsidRPr="002C38AA">
              <w:rPr>
                <w:rFonts w:ascii="SimSun" w:eastAsia="SimSun" w:hAnsi="SimSun" w:cs="바탕" w:hint="eastAsia"/>
                <w:szCs w:val="21"/>
              </w:rPr>
              <w:t>、</w:t>
            </w:r>
            <w:r w:rsidRPr="002C38AA">
              <w:rPr>
                <w:rFonts w:ascii="SimSun" w:eastAsia="SimSun" w:hAnsi="SimSun" w:cs="SimSun" w:hint="eastAsia"/>
                <w:szCs w:val="21"/>
              </w:rPr>
              <w:t>网站网页设计制作等营利性服务</w:t>
            </w:r>
            <w:r w:rsidRPr="002C38AA">
              <w:rPr>
                <w:rFonts w:ascii="SimSun" w:eastAsia="SimSun" w:hAnsi="SimSun" w:cs="바탕" w:hint="eastAsia"/>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pacing w:val="10"/>
                <w:szCs w:val="21"/>
              </w:rPr>
            </w:pPr>
            <w:r w:rsidRPr="002C38AA">
              <w:rPr>
                <w:rFonts w:ascii="SimSun" w:eastAsia="SimSun" w:hAnsi="SimSun" w:cs="바탕" w:hint="eastAsia"/>
                <w:szCs w:val="21"/>
              </w:rPr>
              <w:t xml:space="preserve">　　</w:t>
            </w:r>
            <w:r w:rsidRPr="002C38AA">
              <w:rPr>
                <w:rFonts w:ascii="SimSun" w:eastAsia="SimSun" w:hAnsi="SimSun" w:cs="SimSun" w:hint="eastAsia"/>
                <w:b/>
                <w:spacing w:val="10"/>
                <w:szCs w:val="21"/>
              </w:rPr>
              <w:t>第四条</w:t>
            </w:r>
            <w:r w:rsidRPr="002C38AA">
              <w:rPr>
                <w:rFonts w:ascii="SimSun" w:eastAsia="SimSun" w:hAnsi="SimSun" w:hint="eastAsia"/>
                <w:spacing w:val="10"/>
                <w:szCs w:val="21"/>
              </w:rPr>
              <w:t xml:space="preserve"> </w:t>
            </w:r>
            <w:r w:rsidRPr="002C38AA">
              <w:rPr>
                <w:rFonts w:ascii="SimSun" w:eastAsia="SimSun" w:hAnsi="SimSun" w:cs="SimSun" w:hint="eastAsia"/>
                <w:spacing w:val="10"/>
                <w:szCs w:val="21"/>
              </w:rPr>
              <w:t>从事网络商品交易及有关服务应当遵循自愿</w:t>
            </w:r>
            <w:r w:rsidRPr="002C38AA">
              <w:rPr>
                <w:rFonts w:ascii="SimSun" w:eastAsia="SimSun" w:hAnsi="SimSun" w:cs="바탕" w:hint="eastAsia"/>
                <w:spacing w:val="10"/>
                <w:szCs w:val="21"/>
              </w:rPr>
              <w:t>、</w:t>
            </w:r>
            <w:r w:rsidRPr="002C38AA">
              <w:rPr>
                <w:rFonts w:ascii="SimSun" w:eastAsia="SimSun" w:hAnsi="SimSun" w:cs="SimSun" w:hint="eastAsia"/>
                <w:spacing w:val="10"/>
                <w:szCs w:val="21"/>
              </w:rPr>
              <w:t>公平</w:t>
            </w:r>
            <w:r w:rsidRPr="002C38AA">
              <w:rPr>
                <w:rFonts w:ascii="SimSun" w:eastAsia="SimSun" w:hAnsi="SimSun" w:cs="바탕" w:hint="eastAsia"/>
                <w:spacing w:val="10"/>
                <w:szCs w:val="21"/>
              </w:rPr>
              <w:t>、</w:t>
            </w:r>
            <w:r w:rsidRPr="002C38AA">
              <w:rPr>
                <w:rFonts w:ascii="SimSun" w:eastAsia="SimSun" w:hAnsi="SimSun" w:cs="SimSun" w:hint="eastAsia"/>
                <w:spacing w:val="10"/>
                <w:szCs w:val="21"/>
              </w:rPr>
              <w:t>诚实信用的原则</w:t>
            </w:r>
            <w:r w:rsidRPr="002C38AA">
              <w:rPr>
                <w:rFonts w:ascii="SimSun" w:eastAsia="SimSun" w:hAnsi="SimSun" w:cs="바탕" w:hint="eastAsia"/>
                <w:spacing w:val="10"/>
                <w:szCs w:val="21"/>
              </w:rPr>
              <w:t>，</w:t>
            </w:r>
            <w:r w:rsidRPr="002C38AA">
              <w:rPr>
                <w:rFonts w:ascii="SimSun" w:eastAsia="SimSun" w:hAnsi="SimSun" w:cs="SimSun" w:hint="eastAsia"/>
                <w:spacing w:val="10"/>
                <w:szCs w:val="21"/>
              </w:rPr>
              <w:t>遵守商业道德和公序良俗</w:t>
            </w:r>
            <w:r w:rsidRPr="002C38AA">
              <w:rPr>
                <w:rFonts w:ascii="SimSun" w:eastAsia="SimSun" w:hAnsi="SimSun" w:cs="바탕" w:hint="eastAsia"/>
                <w:spacing w:val="10"/>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pacing w:val="12"/>
                <w:szCs w:val="21"/>
              </w:rPr>
            </w:pPr>
            <w:r w:rsidRPr="002C38AA">
              <w:rPr>
                <w:rFonts w:ascii="SimSun" w:eastAsia="SimSun" w:hAnsi="SimSun" w:cs="바탕" w:hint="eastAsia"/>
                <w:szCs w:val="21"/>
              </w:rPr>
              <w:t xml:space="preserve">　　</w:t>
            </w:r>
            <w:r w:rsidRPr="002C38AA">
              <w:rPr>
                <w:rFonts w:ascii="SimSun" w:eastAsia="SimSun" w:hAnsi="SimSun" w:cs="SimSun" w:hint="eastAsia"/>
                <w:b/>
                <w:spacing w:val="12"/>
                <w:szCs w:val="21"/>
              </w:rPr>
              <w:t>第五条</w:t>
            </w:r>
            <w:r w:rsidRPr="002C38AA">
              <w:rPr>
                <w:rFonts w:ascii="SimSun" w:eastAsia="SimSun" w:hAnsi="SimSun" w:hint="eastAsia"/>
                <w:spacing w:val="12"/>
                <w:szCs w:val="21"/>
              </w:rPr>
              <w:t xml:space="preserve"> </w:t>
            </w:r>
            <w:r w:rsidRPr="002C38AA">
              <w:rPr>
                <w:rFonts w:ascii="SimSun" w:eastAsia="SimSun" w:hAnsi="SimSun" w:cs="SimSun" w:hint="eastAsia"/>
                <w:spacing w:val="12"/>
                <w:szCs w:val="21"/>
              </w:rPr>
              <w:t>鼓励支持网络商品经营者</w:t>
            </w:r>
            <w:r w:rsidRPr="002C38AA">
              <w:rPr>
                <w:rFonts w:ascii="SimSun" w:eastAsia="SimSun" w:hAnsi="SimSun" w:cs="바탕" w:hint="eastAsia"/>
                <w:spacing w:val="12"/>
                <w:szCs w:val="21"/>
              </w:rPr>
              <w:t>、</w:t>
            </w:r>
            <w:r w:rsidRPr="002C38AA">
              <w:rPr>
                <w:rFonts w:ascii="SimSun" w:eastAsia="SimSun" w:hAnsi="SimSun" w:cs="SimSun" w:hint="eastAsia"/>
                <w:spacing w:val="12"/>
                <w:szCs w:val="21"/>
              </w:rPr>
              <w:t>有关服务经营者创新经营模式</w:t>
            </w:r>
            <w:r w:rsidRPr="002C38AA">
              <w:rPr>
                <w:rFonts w:ascii="SimSun" w:eastAsia="SimSun" w:hAnsi="SimSun" w:cs="바탕" w:hint="eastAsia"/>
                <w:spacing w:val="12"/>
                <w:szCs w:val="21"/>
              </w:rPr>
              <w:t>，</w:t>
            </w:r>
            <w:r w:rsidRPr="002C38AA">
              <w:rPr>
                <w:rFonts w:ascii="SimSun" w:eastAsia="SimSun" w:hAnsi="SimSun" w:cs="SimSun" w:hint="eastAsia"/>
                <w:spacing w:val="12"/>
                <w:szCs w:val="21"/>
              </w:rPr>
              <w:t>提升服务水平</w:t>
            </w:r>
            <w:r w:rsidRPr="002C38AA">
              <w:rPr>
                <w:rFonts w:ascii="SimSun" w:eastAsia="SimSun" w:hAnsi="SimSun" w:cs="바탕" w:hint="eastAsia"/>
                <w:spacing w:val="12"/>
                <w:szCs w:val="21"/>
              </w:rPr>
              <w:t>，</w:t>
            </w:r>
            <w:r w:rsidRPr="002C38AA">
              <w:rPr>
                <w:rFonts w:ascii="SimSun" w:eastAsia="SimSun" w:hAnsi="SimSun" w:cs="SimSun" w:hint="eastAsia"/>
                <w:spacing w:val="12"/>
                <w:szCs w:val="21"/>
              </w:rPr>
              <w:t>推动网络经济发展</w:t>
            </w:r>
            <w:r w:rsidRPr="002C38AA">
              <w:rPr>
                <w:rFonts w:ascii="SimSun" w:eastAsia="SimSun" w:hAnsi="SimSun" w:cs="바탕" w:hint="eastAsia"/>
                <w:spacing w:val="12"/>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cs="바탕" w:hint="eastAsia"/>
                <w:szCs w:val="21"/>
              </w:rPr>
              <w:t xml:space="preserve">　　</w:t>
            </w:r>
            <w:r w:rsidRPr="002C38AA">
              <w:rPr>
                <w:rFonts w:ascii="SimSun" w:eastAsia="SimSun" w:hAnsi="SimSun" w:cs="SimSun" w:hint="eastAsia"/>
                <w:b/>
                <w:szCs w:val="21"/>
              </w:rPr>
              <w:t>第六条</w:t>
            </w:r>
            <w:r w:rsidRPr="002C38AA">
              <w:rPr>
                <w:rFonts w:ascii="SimSun" w:eastAsia="SimSun" w:hAnsi="SimSun" w:hint="eastAsia"/>
                <w:b/>
                <w:szCs w:val="21"/>
              </w:rPr>
              <w:t xml:space="preserve"> </w:t>
            </w:r>
            <w:r w:rsidRPr="002C38AA">
              <w:rPr>
                <w:rFonts w:ascii="SimSun" w:eastAsia="SimSun" w:hAnsi="SimSun" w:cs="SimSun" w:hint="eastAsia"/>
                <w:szCs w:val="21"/>
              </w:rPr>
              <w:t>鼓励支持网络商品经营者</w:t>
            </w:r>
            <w:r w:rsidRPr="002C38AA">
              <w:rPr>
                <w:rFonts w:ascii="SimSun" w:eastAsia="SimSun" w:hAnsi="SimSun" w:cs="바탕" w:hint="eastAsia"/>
                <w:szCs w:val="21"/>
              </w:rPr>
              <w:t>、</w:t>
            </w:r>
            <w:r w:rsidRPr="002C38AA">
              <w:rPr>
                <w:rFonts w:ascii="SimSun" w:eastAsia="SimSun" w:hAnsi="SimSun" w:cs="SimSun" w:hint="eastAsia"/>
                <w:szCs w:val="21"/>
              </w:rPr>
              <w:t>有关服务经营者成立行业组织</w:t>
            </w:r>
            <w:r w:rsidRPr="002C38AA">
              <w:rPr>
                <w:rFonts w:ascii="SimSun" w:eastAsia="SimSun" w:hAnsi="SimSun" w:cs="바탕" w:hint="eastAsia"/>
                <w:szCs w:val="21"/>
              </w:rPr>
              <w:t>，</w:t>
            </w:r>
            <w:r w:rsidRPr="002C38AA">
              <w:rPr>
                <w:rFonts w:ascii="SimSun" w:eastAsia="SimSun" w:hAnsi="SimSun" w:cs="SimSun" w:hint="eastAsia"/>
                <w:szCs w:val="21"/>
              </w:rPr>
              <w:t>建立行业公约</w:t>
            </w:r>
            <w:r w:rsidRPr="002C38AA">
              <w:rPr>
                <w:rFonts w:ascii="SimSun" w:eastAsia="SimSun" w:hAnsi="SimSun" w:cs="바탕" w:hint="eastAsia"/>
                <w:szCs w:val="21"/>
              </w:rPr>
              <w:t>，</w:t>
            </w:r>
            <w:r w:rsidRPr="002C38AA">
              <w:rPr>
                <w:rFonts w:ascii="SimSun" w:eastAsia="SimSun" w:hAnsi="SimSun" w:cs="SimSun" w:hint="eastAsia"/>
                <w:szCs w:val="21"/>
              </w:rPr>
              <w:t>推动行业信用建设</w:t>
            </w:r>
            <w:r w:rsidRPr="002C38AA">
              <w:rPr>
                <w:rFonts w:ascii="SimSun" w:eastAsia="SimSun" w:hAnsi="SimSun" w:cs="바탕" w:hint="eastAsia"/>
                <w:szCs w:val="21"/>
              </w:rPr>
              <w:t>，</w:t>
            </w:r>
            <w:r w:rsidRPr="002C38AA">
              <w:rPr>
                <w:rFonts w:ascii="SimSun" w:eastAsia="SimSun" w:hAnsi="SimSun" w:cs="SimSun" w:hint="eastAsia"/>
                <w:szCs w:val="21"/>
              </w:rPr>
              <w:t>加强行业自律</w:t>
            </w:r>
            <w:r w:rsidRPr="002C38AA">
              <w:rPr>
                <w:rFonts w:ascii="SimSun" w:eastAsia="SimSun" w:hAnsi="SimSun" w:cs="바탕" w:hint="eastAsia"/>
                <w:szCs w:val="21"/>
              </w:rPr>
              <w:t>，</w:t>
            </w:r>
            <w:r w:rsidRPr="002C38AA">
              <w:rPr>
                <w:rFonts w:ascii="SimSun" w:eastAsia="SimSun" w:hAnsi="SimSun" w:cs="SimSun" w:hint="eastAsia"/>
                <w:szCs w:val="21"/>
              </w:rPr>
              <w:t>促进行业规范发展</w:t>
            </w:r>
            <w:r w:rsidRPr="002C38AA">
              <w:rPr>
                <w:rFonts w:ascii="SimSun" w:eastAsia="SimSun" w:hAnsi="SimSun" w:cs="바탕" w:hint="eastAsia"/>
                <w:szCs w:val="21"/>
              </w:rPr>
              <w:t>。</w:t>
            </w:r>
          </w:p>
          <w:p w:rsidR="002C38AA" w:rsidRPr="002C38AA" w:rsidRDefault="002C38AA" w:rsidP="002C38AA">
            <w:pPr>
              <w:wordWrap w:val="0"/>
              <w:autoSpaceDN w:val="0"/>
              <w:snapToGrid w:val="0"/>
              <w:spacing w:line="290" w:lineRule="atLeast"/>
              <w:ind w:firstLineChars="0" w:firstLine="0"/>
              <w:rPr>
                <w:rFonts w:ascii="SimSun" w:eastAsia="SimSun" w:hAnsi="SimSun"/>
                <w:szCs w:val="21"/>
              </w:rPr>
            </w:pPr>
          </w:p>
          <w:p w:rsidR="002C38AA" w:rsidRPr="002C38AA" w:rsidRDefault="002C38AA" w:rsidP="002C38AA">
            <w:pPr>
              <w:wordWrap w:val="0"/>
              <w:autoSpaceDN w:val="0"/>
              <w:snapToGrid w:val="0"/>
              <w:spacing w:line="290" w:lineRule="atLeast"/>
              <w:ind w:firstLineChars="0" w:firstLine="0"/>
              <w:jc w:val="center"/>
              <w:rPr>
                <w:rFonts w:ascii="SimSun" w:eastAsia="SimSun" w:hAnsi="SimSun"/>
                <w:b/>
                <w:szCs w:val="21"/>
              </w:rPr>
            </w:pPr>
            <w:r w:rsidRPr="002C38AA">
              <w:rPr>
                <w:rFonts w:ascii="SimSun" w:eastAsia="SimSun" w:hAnsi="SimSun" w:cs="SimSun" w:hint="eastAsia"/>
                <w:b/>
                <w:szCs w:val="21"/>
              </w:rPr>
              <w:t>第二章</w:t>
            </w:r>
            <w:r w:rsidRPr="002C38AA">
              <w:rPr>
                <w:rFonts w:ascii="SimSun" w:eastAsia="SimSun" w:hAnsi="SimSun" w:cs="바탕" w:hint="eastAsia"/>
                <w:b/>
                <w:szCs w:val="21"/>
              </w:rPr>
              <w:t xml:space="preserve">　</w:t>
            </w:r>
            <w:r w:rsidRPr="002C38AA">
              <w:rPr>
                <w:rFonts w:ascii="SimSun" w:eastAsia="SimSun" w:hAnsi="SimSun" w:cs="SimSun" w:hint="eastAsia"/>
                <w:b/>
                <w:szCs w:val="21"/>
              </w:rPr>
              <w:t>网络商品经营者和有关服务经营者的义务</w:t>
            </w:r>
          </w:p>
          <w:p w:rsidR="002C38AA" w:rsidRPr="002C38AA" w:rsidRDefault="002C38AA" w:rsidP="002C38AA">
            <w:pPr>
              <w:wordWrap w:val="0"/>
              <w:autoSpaceDN w:val="0"/>
              <w:snapToGrid w:val="0"/>
              <w:spacing w:line="290" w:lineRule="atLeast"/>
              <w:ind w:firstLineChars="0" w:firstLine="0"/>
              <w:jc w:val="center"/>
              <w:rPr>
                <w:rFonts w:ascii="SimSun" w:eastAsia="SimSun" w:hAnsi="SimSun"/>
                <w:szCs w:val="21"/>
              </w:rPr>
            </w:pPr>
            <w:r w:rsidRPr="002C38AA">
              <w:rPr>
                <w:rFonts w:ascii="SimSun" w:eastAsia="SimSun" w:hAnsi="SimSun" w:cs="SimSun" w:hint="eastAsia"/>
                <w:b/>
                <w:szCs w:val="21"/>
              </w:rPr>
              <w:t>第一节</w:t>
            </w:r>
            <w:r w:rsidRPr="002C38AA">
              <w:rPr>
                <w:rFonts w:ascii="SimSun" w:eastAsia="SimSun" w:hAnsi="SimSun" w:hint="eastAsia"/>
                <w:b/>
                <w:szCs w:val="21"/>
              </w:rPr>
              <w:t xml:space="preserve"> </w:t>
            </w:r>
            <w:r w:rsidRPr="002C38AA">
              <w:rPr>
                <w:rFonts w:ascii="SimSun" w:eastAsia="SimSun" w:hAnsi="SimSun" w:cs="SimSun" w:hint="eastAsia"/>
                <w:b/>
                <w:szCs w:val="21"/>
              </w:rPr>
              <w:t>一般性规定</w:t>
            </w:r>
          </w:p>
          <w:p w:rsidR="002C38AA" w:rsidRPr="002C38AA" w:rsidRDefault="002C38AA" w:rsidP="002C38AA">
            <w:pPr>
              <w:wordWrap w:val="0"/>
              <w:autoSpaceDN w:val="0"/>
              <w:snapToGrid w:val="0"/>
              <w:spacing w:line="290" w:lineRule="atLeast"/>
              <w:ind w:firstLineChars="0" w:firstLine="0"/>
              <w:jc w:val="both"/>
              <w:rPr>
                <w:rFonts w:ascii="SimSun" w:eastAsia="SimSun" w:hAnsi="SimSun"/>
                <w:spacing w:val="4"/>
                <w:szCs w:val="21"/>
              </w:rPr>
            </w:pPr>
            <w:r w:rsidRPr="002C38AA">
              <w:rPr>
                <w:rFonts w:ascii="SimSun" w:eastAsia="SimSun" w:hAnsi="SimSun" w:cs="바탕" w:hint="eastAsia"/>
                <w:szCs w:val="21"/>
              </w:rPr>
              <w:t xml:space="preserve">　　</w:t>
            </w:r>
            <w:r w:rsidRPr="002C38AA">
              <w:rPr>
                <w:rFonts w:ascii="SimSun" w:eastAsia="SimSun" w:hAnsi="SimSun" w:cs="SimSun" w:hint="eastAsia"/>
                <w:b/>
                <w:spacing w:val="4"/>
                <w:szCs w:val="21"/>
              </w:rPr>
              <w:t>第七条</w:t>
            </w:r>
            <w:r w:rsidRPr="002C38AA">
              <w:rPr>
                <w:rFonts w:ascii="SimSun" w:eastAsia="SimSun" w:hAnsi="SimSun" w:hint="eastAsia"/>
                <w:spacing w:val="4"/>
                <w:szCs w:val="21"/>
              </w:rPr>
              <w:t xml:space="preserve"> </w:t>
            </w:r>
            <w:r w:rsidRPr="002C38AA">
              <w:rPr>
                <w:rFonts w:ascii="SimSun" w:eastAsia="SimSun" w:hAnsi="SimSun" w:cs="SimSun" w:hint="eastAsia"/>
                <w:spacing w:val="4"/>
                <w:szCs w:val="21"/>
              </w:rPr>
              <w:t>从事网络商品交易及有关服务的经营者</w:t>
            </w:r>
            <w:r w:rsidRPr="002C38AA">
              <w:rPr>
                <w:rFonts w:ascii="SimSun" w:eastAsia="SimSun" w:hAnsi="SimSun" w:cs="바탕" w:hint="eastAsia"/>
                <w:spacing w:val="4"/>
                <w:szCs w:val="21"/>
              </w:rPr>
              <w:t>，</w:t>
            </w:r>
            <w:r w:rsidRPr="002C38AA">
              <w:rPr>
                <w:rFonts w:ascii="SimSun" w:eastAsia="SimSun" w:hAnsi="SimSun" w:cs="SimSun" w:hint="eastAsia"/>
                <w:spacing w:val="4"/>
                <w:szCs w:val="21"/>
              </w:rPr>
              <w:t>应当依法办理工商登记</w:t>
            </w:r>
            <w:r w:rsidRPr="002C38AA">
              <w:rPr>
                <w:rFonts w:ascii="SimSun" w:eastAsia="SimSun" w:hAnsi="SimSun" w:cs="바탕" w:hint="eastAsia"/>
                <w:spacing w:val="4"/>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cs="바탕" w:hint="eastAsia"/>
                <w:szCs w:val="21"/>
              </w:rPr>
              <w:t xml:space="preserve">　　</w:t>
            </w:r>
            <w:r w:rsidRPr="002C38AA">
              <w:rPr>
                <w:rFonts w:ascii="SimSun" w:eastAsia="SimSun" w:hAnsi="SimSun" w:cs="SimSun" w:hint="eastAsia"/>
                <w:szCs w:val="21"/>
              </w:rPr>
              <w:t>从事网络商品交易的自然人</w:t>
            </w:r>
            <w:r w:rsidRPr="002C38AA">
              <w:rPr>
                <w:rFonts w:ascii="SimSun" w:eastAsia="SimSun" w:hAnsi="SimSun" w:cs="바탕" w:hint="eastAsia"/>
                <w:szCs w:val="21"/>
              </w:rPr>
              <w:t>，</w:t>
            </w:r>
            <w:r w:rsidRPr="002C38AA">
              <w:rPr>
                <w:rFonts w:ascii="SimSun" w:eastAsia="SimSun" w:hAnsi="SimSun" w:cs="SimSun" w:hint="eastAsia"/>
                <w:szCs w:val="21"/>
              </w:rPr>
              <w:t>应当通过第三方交易平台开展经营活动</w:t>
            </w:r>
            <w:r w:rsidRPr="002C38AA">
              <w:rPr>
                <w:rFonts w:ascii="SimSun" w:eastAsia="SimSun" w:hAnsi="SimSun" w:hint="eastAsia"/>
                <w:szCs w:val="21"/>
              </w:rPr>
              <w:t>,</w:t>
            </w:r>
            <w:r w:rsidRPr="002C38AA">
              <w:rPr>
                <w:rFonts w:ascii="SimSun" w:eastAsia="SimSun" w:hAnsi="SimSun" w:cs="SimSun" w:hint="eastAsia"/>
                <w:szCs w:val="21"/>
              </w:rPr>
              <w:t>并向第三方交易平台提交其姓名</w:t>
            </w:r>
            <w:r w:rsidRPr="002C38AA">
              <w:rPr>
                <w:rFonts w:ascii="SimSun" w:eastAsia="SimSun" w:hAnsi="SimSun" w:cs="Malgun Gothic" w:hint="eastAsia"/>
                <w:szCs w:val="21"/>
              </w:rPr>
              <w:t>、</w:t>
            </w:r>
            <w:r w:rsidRPr="002C38AA">
              <w:rPr>
                <w:rFonts w:ascii="SimSun" w:eastAsia="SimSun" w:hAnsi="SimSun" w:cs="SimSun" w:hint="eastAsia"/>
                <w:szCs w:val="21"/>
              </w:rPr>
              <w:t>地址</w:t>
            </w:r>
            <w:r w:rsidRPr="002C38AA">
              <w:rPr>
                <w:rFonts w:ascii="SimSun" w:eastAsia="SimSun" w:hAnsi="SimSun" w:cs="Malgun Gothic" w:hint="eastAsia"/>
                <w:szCs w:val="21"/>
              </w:rPr>
              <w:t>、</w:t>
            </w:r>
            <w:r w:rsidRPr="002C38AA">
              <w:rPr>
                <w:rFonts w:ascii="SimSun" w:eastAsia="SimSun" w:hAnsi="SimSun" w:cs="SimSun" w:hint="eastAsia"/>
                <w:szCs w:val="21"/>
              </w:rPr>
              <w:t>有效身份证明</w:t>
            </w:r>
            <w:r w:rsidRPr="002C38AA">
              <w:rPr>
                <w:rFonts w:ascii="SimSun" w:eastAsia="SimSun" w:hAnsi="SimSun" w:cs="Malgun Gothic" w:hint="eastAsia"/>
                <w:szCs w:val="21"/>
              </w:rPr>
              <w:t>、</w:t>
            </w:r>
            <w:r w:rsidRPr="002C38AA">
              <w:rPr>
                <w:rFonts w:ascii="SimSun" w:eastAsia="SimSun" w:hAnsi="SimSun" w:cs="SimSun" w:hint="eastAsia"/>
                <w:szCs w:val="21"/>
              </w:rPr>
              <w:t>有效联系方式等真实身份信息</w:t>
            </w:r>
            <w:r w:rsidRPr="002C38AA">
              <w:rPr>
                <w:rFonts w:ascii="SimSun" w:eastAsia="SimSun" w:hAnsi="SimSun" w:cs="Malgun Gothic" w:hint="eastAsia"/>
                <w:szCs w:val="21"/>
              </w:rPr>
              <w:t>。</w:t>
            </w:r>
            <w:r w:rsidRPr="002C38AA">
              <w:rPr>
                <w:rFonts w:ascii="SimSun" w:eastAsia="SimSun" w:hAnsi="SimSun" w:cs="SimSun" w:hint="eastAsia"/>
                <w:szCs w:val="21"/>
              </w:rPr>
              <w:t>具备登记注册条件的</w:t>
            </w:r>
            <w:r w:rsidRPr="002C38AA">
              <w:rPr>
                <w:rFonts w:ascii="SimSun" w:eastAsia="SimSun" w:hAnsi="SimSun" w:cs="Malgun Gothic" w:hint="eastAsia"/>
                <w:szCs w:val="21"/>
              </w:rPr>
              <w:t>，</w:t>
            </w:r>
            <w:r w:rsidRPr="002C38AA">
              <w:rPr>
                <w:rFonts w:ascii="SimSun" w:eastAsia="SimSun" w:hAnsi="SimSun" w:cs="SimSun" w:hint="eastAsia"/>
                <w:szCs w:val="21"/>
              </w:rPr>
              <w:t>依法办理工商登记</w:t>
            </w:r>
            <w:r w:rsidRPr="002C38AA">
              <w:rPr>
                <w:rFonts w:ascii="SimSun" w:eastAsia="SimSun" w:hAnsi="SimSun" w:cs="Malgun Gothic" w:hint="eastAsia"/>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szCs w:val="21"/>
              </w:rPr>
              <w:t>从事网络商品交易及有关服务的经营者销售的商品或者提供的服务属于法律</w:t>
            </w:r>
            <w:r w:rsidRPr="002C38AA">
              <w:rPr>
                <w:rFonts w:ascii="SimSun" w:eastAsia="SimSun" w:hAnsi="SimSun" w:cs="Malgun Gothic" w:hint="eastAsia"/>
                <w:szCs w:val="21"/>
              </w:rPr>
              <w:t>、</w:t>
            </w:r>
            <w:r w:rsidRPr="002C38AA">
              <w:rPr>
                <w:rFonts w:ascii="SimSun" w:eastAsia="SimSun" w:hAnsi="SimSun" w:cs="SimSun" w:hint="eastAsia"/>
                <w:szCs w:val="21"/>
              </w:rPr>
              <w:t>行政法规或者国务院决定规定应当取得行政许可的</w:t>
            </w:r>
            <w:r w:rsidRPr="002C38AA">
              <w:rPr>
                <w:rFonts w:ascii="SimSun" w:eastAsia="SimSun" w:hAnsi="SimSun" w:cs="Malgun Gothic" w:hint="eastAsia"/>
                <w:szCs w:val="21"/>
              </w:rPr>
              <w:t>，</w:t>
            </w:r>
            <w:r w:rsidRPr="002C38AA">
              <w:rPr>
                <w:rFonts w:ascii="SimSun" w:eastAsia="SimSun" w:hAnsi="SimSun" w:cs="SimSun" w:hint="eastAsia"/>
                <w:szCs w:val="21"/>
              </w:rPr>
              <w:t>应当依法取得有关许可</w:t>
            </w:r>
            <w:r w:rsidRPr="002C38AA">
              <w:rPr>
                <w:rFonts w:ascii="SimSun" w:eastAsia="SimSun" w:hAnsi="SimSun" w:cs="Malgun Gothic" w:hint="eastAsia"/>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b/>
                <w:szCs w:val="21"/>
              </w:rPr>
              <w:t>第八条</w:t>
            </w:r>
            <w:r w:rsidRPr="002C38AA">
              <w:rPr>
                <w:rFonts w:ascii="SimSun" w:eastAsia="SimSun" w:hAnsi="SimSun" w:hint="eastAsia"/>
                <w:szCs w:val="21"/>
              </w:rPr>
              <w:t xml:space="preserve"> </w:t>
            </w:r>
            <w:r w:rsidRPr="002C38AA">
              <w:rPr>
                <w:rFonts w:ascii="SimSun" w:eastAsia="SimSun" w:hAnsi="SimSun" w:cs="SimSun" w:hint="eastAsia"/>
                <w:szCs w:val="21"/>
              </w:rPr>
              <w:t>已经工商行政管理部门登记注册并领取营业执照的法人</w:t>
            </w:r>
            <w:r w:rsidRPr="002C38AA">
              <w:rPr>
                <w:rFonts w:ascii="SimSun" w:eastAsia="SimSun" w:hAnsi="SimSun" w:cs="Malgun Gothic" w:hint="eastAsia"/>
                <w:szCs w:val="21"/>
              </w:rPr>
              <w:t>、</w:t>
            </w:r>
            <w:r w:rsidRPr="002C38AA">
              <w:rPr>
                <w:rFonts w:ascii="SimSun" w:eastAsia="SimSun" w:hAnsi="SimSun" w:cs="SimSun" w:hint="eastAsia"/>
                <w:szCs w:val="21"/>
              </w:rPr>
              <w:t>其他经济组织或者个体工商户</w:t>
            </w:r>
            <w:r w:rsidRPr="002C38AA">
              <w:rPr>
                <w:rFonts w:ascii="SimSun" w:eastAsia="SimSun" w:hAnsi="SimSun" w:cs="Malgun Gothic" w:hint="eastAsia"/>
                <w:szCs w:val="21"/>
              </w:rPr>
              <w:t>，</w:t>
            </w:r>
            <w:r w:rsidRPr="002C38AA">
              <w:rPr>
                <w:rFonts w:ascii="SimSun" w:eastAsia="SimSun" w:hAnsi="SimSun" w:cs="SimSun" w:hint="eastAsia"/>
                <w:szCs w:val="21"/>
              </w:rPr>
              <w:t>从事网络商品交易及有关服务的</w:t>
            </w:r>
            <w:r w:rsidRPr="002C38AA">
              <w:rPr>
                <w:rFonts w:ascii="SimSun" w:eastAsia="SimSun" w:hAnsi="SimSun" w:cs="Malgun Gothic" w:hint="eastAsia"/>
                <w:szCs w:val="21"/>
              </w:rPr>
              <w:t>，</w:t>
            </w:r>
            <w:r w:rsidRPr="002C38AA">
              <w:rPr>
                <w:rFonts w:ascii="SimSun" w:eastAsia="SimSun" w:hAnsi="SimSun" w:cs="SimSun" w:hint="eastAsia"/>
                <w:szCs w:val="21"/>
              </w:rPr>
              <w:t>应当在其网站首页或者从事经营活动的主页面醒目位置公开营业执照登载的信息或者其营业执照的电子链接标识</w:t>
            </w:r>
            <w:r w:rsidRPr="002C38AA">
              <w:rPr>
                <w:rFonts w:ascii="SimSun" w:eastAsia="SimSun" w:hAnsi="SimSun" w:cs="Malgun Gothic" w:hint="eastAsia"/>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pacing w:val="12"/>
                <w:szCs w:val="21"/>
              </w:rPr>
            </w:pPr>
            <w:r w:rsidRPr="002C38AA">
              <w:rPr>
                <w:rFonts w:ascii="SimSun" w:eastAsia="SimSun" w:hAnsi="SimSun" w:hint="eastAsia"/>
                <w:szCs w:val="21"/>
              </w:rPr>
              <w:t xml:space="preserve">　</w:t>
            </w:r>
            <w:r w:rsidRPr="002C38AA">
              <w:rPr>
                <w:rFonts w:ascii="SimSun" w:eastAsia="SimSun" w:hAnsi="SimSun" w:hint="eastAsia"/>
                <w:b/>
                <w:szCs w:val="21"/>
              </w:rPr>
              <w:t xml:space="preserve">　</w:t>
            </w:r>
            <w:r w:rsidRPr="002C38AA">
              <w:rPr>
                <w:rFonts w:ascii="SimSun" w:eastAsia="SimSun" w:hAnsi="SimSun" w:cs="SimSun" w:hint="eastAsia"/>
                <w:b/>
                <w:spacing w:val="12"/>
                <w:szCs w:val="21"/>
              </w:rPr>
              <w:t>第九条</w:t>
            </w:r>
            <w:r w:rsidRPr="002C38AA">
              <w:rPr>
                <w:rFonts w:ascii="SimSun" w:eastAsia="SimSun" w:hAnsi="SimSun" w:hint="eastAsia"/>
                <w:spacing w:val="12"/>
                <w:szCs w:val="21"/>
              </w:rPr>
              <w:t xml:space="preserve"> </w:t>
            </w:r>
            <w:r w:rsidRPr="002C38AA">
              <w:rPr>
                <w:rFonts w:ascii="SimSun" w:eastAsia="SimSun" w:hAnsi="SimSun" w:cs="SimSun" w:hint="eastAsia"/>
                <w:spacing w:val="12"/>
                <w:szCs w:val="21"/>
              </w:rPr>
              <w:t>网上交易的商品或者服务应当符合法律</w:t>
            </w:r>
            <w:r w:rsidRPr="002C38AA">
              <w:rPr>
                <w:rFonts w:ascii="SimSun" w:eastAsia="SimSun" w:hAnsi="SimSun" w:cs="Malgun Gothic" w:hint="eastAsia"/>
                <w:spacing w:val="12"/>
                <w:szCs w:val="21"/>
              </w:rPr>
              <w:t>、</w:t>
            </w:r>
            <w:r w:rsidRPr="002C38AA">
              <w:rPr>
                <w:rFonts w:ascii="SimSun" w:eastAsia="SimSun" w:hAnsi="SimSun" w:cs="SimSun" w:hint="eastAsia"/>
                <w:spacing w:val="12"/>
                <w:szCs w:val="21"/>
              </w:rPr>
              <w:t>法规</w:t>
            </w:r>
            <w:r w:rsidRPr="002C38AA">
              <w:rPr>
                <w:rFonts w:ascii="SimSun" w:eastAsia="SimSun" w:hAnsi="SimSun" w:cs="Malgun Gothic" w:hint="eastAsia"/>
                <w:spacing w:val="12"/>
                <w:szCs w:val="21"/>
              </w:rPr>
              <w:t>、</w:t>
            </w:r>
            <w:r w:rsidRPr="002C38AA">
              <w:rPr>
                <w:rFonts w:ascii="SimSun" w:eastAsia="SimSun" w:hAnsi="SimSun" w:cs="SimSun" w:hint="eastAsia"/>
                <w:spacing w:val="12"/>
                <w:szCs w:val="21"/>
              </w:rPr>
              <w:t>规章的规定</w:t>
            </w:r>
            <w:r w:rsidRPr="002C38AA">
              <w:rPr>
                <w:rFonts w:ascii="SimSun" w:eastAsia="SimSun" w:hAnsi="SimSun" w:cs="Malgun Gothic" w:hint="eastAsia"/>
                <w:spacing w:val="12"/>
                <w:szCs w:val="21"/>
              </w:rPr>
              <w:t>。</w:t>
            </w:r>
            <w:r w:rsidRPr="002C38AA">
              <w:rPr>
                <w:rFonts w:ascii="SimSun" w:eastAsia="SimSun" w:hAnsi="SimSun" w:cs="SimSun" w:hint="eastAsia"/>
                <w:spacing w:val="12"/>
                <w:szCs w:val="21"/>
              </w:rPr>
              <w:t>法律</w:t>
            </w:r>
            <w:r w:rsidRPr="002C38AA">
              <w:rPr>
                <w:rFonts w:ascii="SimSun" w:eastAsia="SimSun" w:hAnsi="SimSun" w:cs="Malgun Gothic" w:hint="eastAsia"/>
                <w:spacing w:val="12"/>
                <w:szCs w:val="21"/>
              </w:rPr>
              <w:t>、</w:t>
            </w:r>
            <w:r w:rsidRPr="002C38AA">
              <w:rPr>
                <w:rFonts w:ascii="SimSun" w:eastAsia="SimSun" w:hAnsi="SimSun" w:cs="SimSun" w:hint="eastAsia"/>
                <w:spacing w:val="12"/>
                <w:szCs w:val="21"/>
              </w:rPr>
              <w:t>法规禁止交易的商品或者服务</w:t>
            </w:r>
            <w:r w:rsidRPr="002C38AA">
              <w:rPr>
                <w:rFonts w:ascii="SimSun" w:eastAsia="SimSun" w:hAnsi="SimSun" w:cs="Malgun Gothic" w:hint="eastAsia"/>
                <w:spacing w:val="12"/>
                <w:szCs w:val="21"/>
              </w:rPr>
              <w:t>，</w:t>
            </w:r>
            <w:r w:rsidRPr="002C38AA">
              <w:rPr>
                <w:rFonts w:ascii="SimSun" w:eastAsia="SimSun" w:hAnsi="SimSun" w:cs="SimSun" w:hint="eastAsia"/>
                <w:spacing w:val="12"/>
                <w:szCs w:val="21"/>
              </w:rPr>
              <w:t>经营者不得在网上进行交易</w:t>
            </w:r>
            <w:r w:rsidRPr="002C38AA">
              <w:rPr>
                <w:rFonts w:ascii="SimSun" w:eastAsia="SimSun" w:hAnsi="SimSun" w:cs="Malgun Gothic" w:hint="eastAsia"/>
                <w:spacing w:val="12"/>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b/>
                <w:szCs w:val="21"/>
              </w:rPr>
              <w:t>第十条</w:t>
            </w:r>
            <w:r w:rsidRPr="002C38AA">
              <w:rPr>
                <w:rFonts w:ascii="SimSun" w:eastAsia="SimSun" w:hAnsi="SimSun" w:hint="eastAsia"/>
                <w:szCs w:val="21"/>
              </w:rPr>
              <w:t xml:space="preserve"> </w:t>
            </w:r>
            <w:r w:rsidRPr="002C38AA">
              <w:rPr>
                <w:rFonts w:ascii="SimSun" w:eastAsia="SimSun" w:hAnsi="SimSun" w:cs="SimSun" w:hint="eastAsia"/>
                <w:szCs w:val="21"/>
              </w:rPr>
              <w:t>网络商品经营者向消费者销售商品或者提供服务</w:t>
            </w:r>
            <w:r w:rsidRPr="002C38AA">
              <w:rPr>
                <w:rFonts w:ascii="SimSun" w:eastAsia="SimSun" w:hAnsi="SimSun" w:cs="Malgun Gothic" w:hint="eastAsia"/>
                <w:szCs w:val="21"/>
              </w:rPr>
              <w:t>，</w:t>
            </w:r>
            <w:r w:rsidRPr="002C38AA">
              <w:rPr>
                <w:rFonts w:ascii="SimSun" w:eastAsia="SimSun" w:hAnsi="SimSun" w:cs="SimSun" w:hint="eastAsia"/>
                <w:szCs w:val="21"/>
              </w:rPr>
              <w:t>应当遵守</w:t>
            </w:r>
            <w:r w:rsidRPr="002C38AA">
              <w:rPr>
                <w:rFonts w:ascii="SimSun" w:eastAsia="SimSun" w:hAnsi="SimSun" w:cs="Malgun Gothic" w:hint="eastAsia"/>
                <w:szCs w:val="21"/>
              </w:rPr>
              <w:t>《</w:t>
            </w:r>
            <w:r w:rsidRPr="002C38AA">
              <w:rPr>
                <w:rFonts w:ascii="SimSun" w:eastAsia="SimSun" w:hAnsi="SimSun" w:cs="SimSun" w:hint="eastAsia"/>
                <w:szCs w:val="21"/>
              </w:rPr>
              <w:t>消费者权益保护法</w:t>
            </w:r>
            <w:r w:rsidRPr="002C38AA">
              <w:rPr>
                <w:rFonts w:ascii="SimSun" w:eastAsia="SimSun" w:hAnsi="SimSun" w:cs="Malgun Gothic" w:hint="eastAsia"/>
                <w:szCs w:val="21"/>
              </w:rPr>
              <w:t>》</w:t>
            </w:r>
            <w:r w:rsidRPr="002C38AA">
              <w:rPr>
                <w:rFonts w:ascii="SimSun" w:eastAsia="SimSun" w:hAnsi="SimSun" w:cs="SimSun" w:hint="eastAsia"/>
                <w:szCs w:val="21"/>
              </w:rPr>
              <w:t>和</w:t>
            </w:r>
            <w:r w:rsidRPr="002C38AA">
              <w:rPr>
                <w:rFonts w:ascii="SimSun" w:eastAsia="SimSun" w:hAnsi="SimSun" w:cs="Malgun Gothic" w:hint="eastAsia"/>
                <w:szCs w:val="21"/>
              </w:rPr>
              <w:t>《</w:t>
            </w:r>
            <w:r w:rsidRPr="002C38AA">
              <w:rPr>
                <w:rFonts w:ascii="SimSun" w:eastAsia="SimSun" w:hAnsi="SimSun" w:cs="SimSun" w:hint="eastAsia"/>
                <w:szCs w:val="21"/>
              </w:rPr>
              <w:t>产品质量法</w:t>
            </w:r>
            <w:r w:rsidRPr="002C38AA">
              <w:rPr>
                <w:rFonts w:ascii="SimSun" w:eastAsia="SimSun" w:hAnsi="SimSun" w:hint="eastAsia"/>
                <w:szCs w:val="21"/>
              </w:rPr>
              <w:t>》</w:t>
            </w:r>
            <w:r w:rsidRPr="002C38AA">
              <w:rPr>
                <w:rFonts w:ascii="SimSun" w:eastAsia="SimSun" w:hAnsi="SimSun" w:cs="SimSun" w:hint="eastAsia"/>
                <w:szCs w:val="21"/>
              </w:rPr>
              <w:t>等法律</w:t>
            </w:r>
            <w:r w:rsidRPr="002C38AA">
              <w:rPr>
                <w:rFonts w:ascii="SimSun" w:eastAsia="SimSun" w:hAnsi="SimSun" w:cs="Malgun Gothic" w:hint="eastAsia"/>
                <w:szCs w:val="21"/>
              </w:rPr>
              <w:t>、</w:t>
            </w:r>
            <w:r w:rsidRPr="002C38AA">
              <w:rPr>
                <w:rFonts w:ascii="SimSun" w:eastAsia="SimSun" w:hAnsi="SimSun" w:cs="SimSun" w:hint="eastAsia"/>
                <w:szCs w:val="21"/>
              </w:rPr>
              <w:t>法规</w:t>
            </w:r>
            <w:r w:rsidRPr="002C38AA">
              <w:rPr>
                <w:rFonts w:ascii="SimSun" w:eastAsia="SimSun" w:hAnsi="SimSun" w:cs="Malgun Gothic" w:hint="eastAsia"/>
                <w:szCs w:val="21"/>
              </w:rPr>
              <w:t>、</w:t>
            </w:r>
            <w:r w:rsidRPr="002C38AA">
              <w:rPr>
                <w:rFonts w:ascii="SimSun" w:eastAsia="SimSun" w:hAnsi="SimSun" w:cs="SimSun" w:hint="eastAsia"/>
                <w:szCs w:val="21"/>
              </w:rPr>
              <w:t>规章的规定</w:t>
            </w:r>
            <w:r w:rsidRPr="002C38AA">
              <w:rPr>
                <w:rFonts w:ascii="SimSun" w:eastAsia="SimSun" w:hAnsi="SimSun" w:cs="Malgun Gothic" w:hint="eastAsia"/>
                <w:szCs w:val="21"/>
              </w:rPr>
              <w:t>，</w:t>
            </w:r>
            <w:r w:rsidRPr="002C38AA">
              <w:rPr>
                <w:rFonts w:ascii="SimSun" w:eastAsia="SimSun" w:hAnsi="SimSun" w:cs="SimSun" w:hint="eastAsia"/>
                <w:szCs w:val="21"/>
              </w:rPr>
              <w:t>不得损害消费者合法权益</w:t>
            </w:r>
            <w:r w:rsidRPr="002C38AA">
              <w:rPr>
                <w:rFonts w:ascii="SimSun" w:eastAsia="SimSun" w:hAnsi="SimSun" w:cs="Malgun Gothic" w:hint="eastAsia"/>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b/>
                <w:szCs w:val="21"/>
              </w:rPr>
              <w:t>第十一条</w:t>
            </w:r>
            <w:r w:rsidRPr="002C38AA">
              <w:rPr>
                <w:rFonts w:ascii="SimSun" w:eastAsia="SimSun" w:hAnsi="SimSun" w:hint="eastAsia"/>
                <w:szCs w:val="21"/>
              </w:rPr>
              <w:t xml:space="preserve"> </w:t>
            </w:r>
            <w:r w:rsidRPr="002C38AA">
              <w:rPr>
                <w:rFonts w:ascii="SimSun" w:eastAsia="SimSun" w:hAnsi="SimSun" w:cs="SimSun" w:hint="eastAsia"/>
                <w:szCs w:val="21"/>
              </w:rPr>
              <w:t>网络商品经营者向消费者销售商品或者提供服务</w:t>
            </w:r>
            <w:r w:rsidRPr="002C38AA">
              <w:rPr>
                <w:rFonts w:ascii="SimSun" w:eastAsia="SimSun" w:hAnsi="SimSun" w:cs="Malgun Gothic" w:hint="eastAsia"/>
                <w:szCs w:val="21"/>
              </w:rPr>
              <w:t>，</w:t>
            </w:r>
            <w:r w:rsidRPr="002C38AA">
              <w:rPr>
                <w:rFonts w:ascii="SimSun" w:eastAsia="SimSun" w:hAnsi="SimSun" w:cs="SimSun" w:hint="eastAsia"/>
                <w:szCs w:val="21"/>
              </w:rPr>
              <w:t>应当向消费者提供经营地址</w:t>
            </w:r>
            <w:r w:rsidRPr="002C38AA">
              <w:rPr>
                <w:rFonts w:ascii="SimSun" w:eastAsia="SimSun" w:hAnsi="SimSun" w:cs="Malgun Gothic" w:hint="eastAsia"/>
                <w:szCs w:val="21"/>
              </w:rPr>
              <w:t>、</w:t>
            </w:r>
            <w:r w:rsidRPr="002C38AA">
              <w:rPr>
                <w:rFonts w:ascii="SimSun" w:eastAsia="SimSun" w:hAnsi="SimSun" w:cs="SimSun" w:hint="eastAsia"/>
                <w:szCs w:val="21"/>
              </w:rPr>
              <w:t>联系方式</w:t>
            </w:r>
            <w:r w:rsidRPr="002C38AA">
              <w:rPr>
                <w:rFonts w:ascii="SimSun" w:eastAsia="SimSun" w:hAnsi="SimSun" w:cs="Malgun Gothic" w:hint="eastAsia"/>
                <w:szCs w:val="21"/>
              </w:rPr>
              <w:t>、</w:t>
            </w:r>
            <w:r w:rsidRPr="002C38AA">
              <w:rPr>
                <w:rFonts w:ascii="SimSun" w:eastAsia="SimSun" w:hAnsi="SimSun" w:cs="SimSun" w:hint="eastAsia"/>
                <w:szCs w:val="21"/>
              </w:rPr>
              <w:t>商品或者服务的数量和质量</w:t>
            </w:r>
            <w:r w:rsidRPr="002C38AA">
              <w:rPr>
                <w:rFonts w:ascii="SimSun" w:eastAsia="SimSun" w:hAnsi="SimSun" w:cs="Malgun Gothic" w:hint="eastAsia"/>
                <w:szCs w:val="21"/>
              </w:rPr>
              <w:t>、</w:t>
            </w:r>
            <w:r w:rsidRPr="002C38AA">
              <w:rPr>
                <w:rFonts w:ascii="SimSun" w:eastAsia="SimSun" w:hAnsi="SimSun" w:cs="SimSun" w:hint="eastAsia"/>
                <w:szCs w:val="21"/>
              </w:rPr>
              <w:t>价款或者费用</w:t>
            </w:r>
            <w:r w:rsidRPr="002C38AA">
              <w:rPr>
                <w:rFonts w:ascii="SimSun" w:eastAsia="SimSun" w:hAnsi="SimSun" w:cs="Malgun Gothic" w:hint="eastAsia"/>
                <w:szCs w:val="21"/>
              </w:rPr>
              <w:t>、</w:t>
            </w:r>
            <w:r w:rsidRPr="002C38AA">
              <w:rPr>
                <w:rFonts w:ascii="SimSun" w:eastAsia="SimSun" w:hAnsi="SimSun" w:cs="SimSun" w:hint="eastAsia"/>
                <w:szCs w:val="21"/>
              </w:rPr>
              <w:t>履行期限和方式</w:t>
            </w:r>
            <w:r w:rsidRPr="002C38AA">
              <w:rPr>
                <w:rFonts w:ascii="SimSun" w:eastAsia="SimSun" w:hAnsi="SimSun" w:cs="Malgun Gothic" w:hint="eastAsia"/>
                <w:szCs w:val="21"/>
              </w:rPr>
              <w:t>、</w:t>
            </w:r>
            <w:r w:rsidRPr="002C38AA">
              <w:rPr>
                <w:rFonts w:ascii="SimSun" w:eastAsia="SimSun" w:hAnsi="SimSun" w:cs="SimSun" w:hint="eastAsia"/>
                <w:szCs w:val="21"/>
              </w:rPr>
              <w:t>支付形式</w:t>
            </w:r>
            <w:r w:rsidRPr="002C38AA">
              <w:rPr>
                <w:rFonts w:ascii="SimSun" w:eastAsia="SimSun" w:hAnsi="SimSun" w:cs="Malgun Gothic" w:hint="eastAsia"/>
                <w:szCs w:val="21"/>
              </w:rPr>
              <w:t>、</w:t>
            </w:r>
            <w:r w:rsidRPr="002C38AA">
              <w:rPr>
                <w:rFonts w:ascii="SimSun" w:eastAsia="SimSun" w:hAnsi="SimSun" w:cs="SimSun" w:hint="eastAsia"/>
                <w:szCs w:val="21"/>
              </w:rPr>
              <w:t>退换货方式</w:t>
            </w:r>
            <w:r w:rsidRPr="002C38AA">
              <w:rPr>
                <w:rFonts w:ascii="SimSun" w:eastAsia="SimSun" w:hAnsi="SimSun" w:cs="Malgun Gothic" w:hint="eastAsia"/>
                <w:szCs w:val="21"/>
              </w:rPr>
              <w:t>、</w:t>
            </w:r>
            <w:r w:rsidRPr="002C38AA">
              <w:rPr>
                <w:rFonts w:ascii="SimSun" w:eastAsia="SimSun" w:hAnsi="SimSun" w:cs="SimSun" w:hint="eastAsia"/>
                <w:szCs w:val="21"/>
              </w:rPr>
              <w:t>安全注意事项和风险警示</w:t>
            </w:r>
            <w:r w:rsidRPr="002C38AA">
              <w:rPr>
                <w:rFonts w:ascii="SimSun" w:eastAsia="SimSun" w:hAnsi="SimSun" w:cs="Malgun Gothic" w:hint="eastAsia"/>
                <w:szCs w:val="21"/>
              </w:rPr>
              <w:t>、</w:t>
            </w:r>
            <w:r w:rsidRPr="002C38AA">
              <w:rPr>
                <w:rFonts w:ascii="SimSun" w:eastAsia="SimSun" w:hAnsi="SimSun" w:cs="SimSun" w:hint="eastAsia"/>
                <w:szCs w:val="21"/>
              </w:rPr>
              <w:t>售后服务</w:t>
            </w:r>
            <w:r w:rsidRPr="002C38AA">
              <w:rPr>
                <w:rFonts w:ascii="SimSun" w:eastAsia="SimSun" w:hAnsi="SimSun" w:cs="Malgun Gothic" w:hint="eastAsia"/>
                <w:szCs w:val="21"/>
              </w:rPr>
              <w:t>、</w:t>
            </w:r>
            <w:r w:rsidRPr="002C38AA">
              <w:rPr>
                <w:rFonts w:ascii="SimSun" w:eastAsia="SimSun" w:hAnsi="SimSun" w:cs="SimSun" w:hint="eastAsia"/>
                <w:szCs w:val="21"/>
              </w:rPr>
              <w:t>民事责任等信息</w:t>
            </w:r>
            <w:r w:rsidRPr="002C38AA">
              <w:rPr>
                <w:rFonts w:ascii="SimSun" w:eastAsia="SimSun" w:hAnsi="SimSun" w:cs="Malgun Gothic" w:hint="eastAsia"/>
                <w:szCs w:val="21"/>
              </w:rPr>
              <w:t>，</w:t>
            </w:r>
            <w:r w:rsidRPr="002C38AA">
              <w:rPr>
                <w:rFonts w:ascii="SimSun" w:eastAsia="SimSun" w:hAnsi="SimSun" w:cs="SimSun" w:hint="eastAsia"/>
                <w:szCs w:val="21"/>
              </w:rPr>
              <w:t>采取安全保障措施确保交易安全可靠</w:t>
            </w:r>
            <w:r w:rsidRPr="002C38AA">
              <w:rPr>
                <w:rFonts w:ascii="SimSun" w:eastAsia="SimSun" w:hAnsi="SimSun" w:cs="Malgun Gothic" w:hint="eastAsia"/>
                <w:szCs w:val="21"/>
              </w:rPr>
              <w:t>，</w:t>
            </w:r>
            <w:r w:rsidRPr="002C38AA">
              <w:rPr>
                <w:rFonts w:ascii="SimSun" w:eastAsia="SimSun" w:hAnsi="SimSun" w:cs="SimSun" w:hint="eastAsia"/>
                <w:szCs w:val="21"/>
              </w:rPr>
              <w:t>并按照承诺提供商品或者服务</w:t>
            </w:r>
            <w:r w:rsidRPr="002C38AA">
              <w:rPr>
                <w:rFonts w:ascii="SimSun" w:eastAsia="SimSun" w:hAnsi="SimSun" w:cs="Malgun Gothic" w:hint="eastAsia"/>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pacing w:val="12"/>
                <w:szCs w:val="21"/>
              </w:rPr>
            </w:pPr>
            <w:r w:rsidRPr="002C38AA">
              <w:rPr>
                <w:rFonts w:ascii="SimSun" w:eastAsia="SimSun" w:hAnsi="SimSun" w:hint="eastAsia"/>
                <w:szCs w:val="21"/>
              </w:rPr>
              <w:t xml:space="preserve">　　</w:t>
            </w:r>
            <w:r w:rsidRPr="002C38AA">
              <w:rPr>
                <w:rFonts w:ascii="SimSun" w:eastAsia="SimSun" w:hAnsi="SimSun" w:cs="SimSun" w:hint="eastAsia"/>
                <w:b/>
                <w:spacing w:val="12"/>
                <w:szCs w:val="21"/>
              </w:rPr>
              <w:t>第十二条</w:t>
            </w:r>
            <w:r w:rsidRPr="002C38AA">
              <w:rPr>
                <w:rFonts w:ascii="SimSun" w:eastAsia="SimSun" w:hAnsi="SimSun" w:hint="eastAsia"/>
                <w:spacing w:val="12"/>
                <w:szCs w:val="21"/>
              </w:rPr>
              <w:t xml:space="preserve"> </w:t>
            </w:r>
            <w:r w:rsidRPr="002C38AA">
              <w:rPr>
                <w:rFonts w:ascii="SimSun" w:eastAsia="SimSun" w:hAnsi="SimSun" w:cs="SimSun" w:hint="eastAsia"/>
                <w:spacing w:val="12"/>
                <w:szCs w:val="21"/>
              </w:rPr>
              <w:t>网络商品经营者销售商品或者提供服务</w:t>
            </w:r>
            <w:r w:rsidRPr="002C38AA">
              <w:rPr>
                <w:rFonts w:ascii="SimSun" w:eastAsia="SimSun" w:hAnsi="SimSun" w:cs="Malgun Gothic" w:hint="eastAsia"/>
                <w:spacing w:val="12"/>
                <w:szCs w:val="21"/>
              </w:rPr>
              <w:t>，</w:t>
            </w:r>
            <w:r w:rsidRPr="002C38AA">
              <w:rPr>
                <w:rFonts w:ascii="SimSun" w:eastAsia="SimSun" w:hAnsi="SimSun" w:cs="SimSun" w:hint="eastAsia"/>
                <w:spacing w:val="12"/>
                <w:szCs w:val="21"/>
              </w:rPr>
              <w:t>应当保证商品</w:t>
            </w:r>
            <w:r w:rsidRPr="002C38AA">
              <w:rPr>
                <w:rFonts w:ascii="SimSun" w:eastAsia="SimSun" w:hAnsi="SimSun" w:cs="SimSun" w:hint="eastAsia"/>
                <w:spacing w:val="12"/>
                <w:szCs w:val="21"/>
              </w:rPr>
              <w:lastRenderedPageBreak/>
              <w:t>或者服务的完整性</w:t>
            </w:r>
            <w:r w:rsidRPr="002C38AA">
              <w:rPr>
                <w:rFonts w:ascii="SimSun" w:eastAsia="SimSun" w:hAnsi="SimSun" w:cs="Malgun Gothic" w:hint="eastAsia"/>
                <w:spacing w:val="12"/>
                <w:szCs w:val="21"/>
              </w:rPr>
              <w:t>，</w:t>
            </w:r>
            <w:r w:rsidRPr="002C38AA">
              <w:rPr>
                <w:rFonts w:ascii="SimSun" w:eastAsia="SimSun" w:hAnsi="SimSun" w:cs="SimSun" w:hint="eastAsia"/>
                <w:spacing w:val="12"/>
                <w:szCs w:val="21"/>
              </w:rPr>
              <w:t>不得将商品或者服务不合理拆分出售</w:t>
            </w:r>
            <w:r w:rsidRPr="002C38AA">
              <w:rPr>
                <w:rFonts w:ascii="SimSun" w:eastAsia="SimSun" w:hAnsi="SimSun" w:cs="Malgun Gothic" w:hint="eastAsia"/>
                <w:spacing w:val="12"/>
                <w:szCs w:val="21"/>
              </w:rPr>
              <w:t>，</w:t>
            </w:r>
            <w:r w:rsidRPr="002C38AA">
              <w:rPr>
                <w:rFonts w:ascii="SimSun" w:eastAsia="SimSun" w:hAnsi="SimSun" w:cs="SimSun" w:hint="eastAsia"/>
                <w:spacing w:val="12"/>
                <w:szCs w:val="21"/>
              </w:rPr>
              <w:t>不得确定最低消费标准或者另行收取不合理的费用</w:t>
            </w:r>
            <w:r w:rsidRPr="002C38AA">
              <w:rPr>
                <w:rFonts w:ascii="SimSun" w:eastAsia="SimSun" w:hAnsi="SimSun" w:cs="Malgun Gothic" w:hint="eastAsia"/>
                <w:spacing w:val="12"/>
                <w:szCs w:val="21"/>
              </w:rPr>
              <w:t>。</w:t>
            </w:r>
            <w:r w:rsidRPr="002C38AA">
              <w:rPr>
                <w:rFonts w:ascii="SimSun" w:eastAsia="SimSun" w:hAnsi="SimSun" w:hint="eastAsia"/>
                <w:spacing w:val="12"/>
                <w:szCs w:val="21"/>
              </w:rPr>
              <w:t xml:space="preserve"> </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b/>
                <w:szCs w:val="21"/>
              </w:rPr>
              <w:t>第十三条</w:t>
            </w:r>
            <w:r w:rsidRPr="002C38AA">
              <w:rPr>
                <w:rFonts w:ascii="SimSun" w:eastAsia="SimSun" w:hAnsi="SimSun" w:hint="eastAsia"/>
                <w:szCs w:val="21"/>
              </w:rPr>
              <w:t xml:space="preserve"> </w:t>
            </w:r>
            <w:r w:rsidRPr="002C38AA">
              <w:rPr>
                <w:rFonts w:ascii="SimSun" w:eastAsia="SimSun" w:hAnsi="SimSun" w:cs="SimSun" w:hint="eastAsia"/>
                <w:szCs w:val="21"/>
              </w:rPr>
              <w:t>网络商品经营者销售商品或者提供服务</w:t>
            </w:r>
            <w:r w:rsidRPr="002C38AA">
              <w:rPr>
                <w:rFonts w:ascii="SimSun" w:eastAsia="SimSun" w:hAnsi="SimSun" w:cs="Malgun Gothic" w:hint="eastAsia"/>
                <w:szCs w:val="21"/>
              </w:rPr>
              <w:t>，</w:t>
            </w:r>
            <w:r w:rsidRPr="002C38AA">
              <w:rPr>
                <w:rFonts w:ascii="SimSun" w:eastAsia="SimSun" w:hAnsi="SimSun" w:cs="SimSun" w:hint="eastAsia"/>
                <w:szCs w:val="21"/>
              </w:rPr>
              <w:t>应当按照国家有关规定或者商业惯例向消费者出具发票等购货凭证或者服务单据</w:t>
            </w:r>
            <w:r w:rsidRPr="002C38AA">
              <w:rPr>
                <w:rFonts w:ascii="SimSun" w:eastAsia="SimSun" w:hAnsi="SimSun" w:cs="Malgun Gothic" w:hint="eastAsia"/>
                <w:szCs w:val="21"/>
              </w:rPr>
              <w:t>；</w:t>
            </w:r>
            <w:r w:rsidRPr="002C38AA">
              <w:rPr>
                <w:rFonts w:ascii="SimSun" w:eastAsia="SimSun" w:hAnsi="SimSun" w:cs="SimSun" w:hint="eastAsia"/>
                <w:szCs w:val="21"/>
              </w:rPr>
              <w:t>征得消费者同意的</w:t>
            </w:r>
            <w:r w:rsidRPr="002C38AA">
              <w:rPr>
                <w:rFonts w:ascii="SimSun" w:eastAsia="SimSun" w:hAnsi="SimSun" w:cs="Malgun Gothic" w:hint="eastAsia"/>
                <w:szCs w:val="21"/>
              </w:rPr>
              <w:t>，</w:t>
            </w:r>
            <w:r w:rsidRPr="002C38AA">
              <w:rPr>
                <w:rFonts w:ascii="SimSun" w:eastAsia="SimSun" w:hAnsi="SimSun" w:cs="SimSun" w:hint="eastAsia"/>
                <w:szCs w:val="21"/>
              </w:rPr>
              <w:t>可以以电子化形式出具</w:t>
            </w:r>
            <w:r w:rsidRPr="002C38AA">
              <w:rPr>
                <w:rFonts w:ascii="SimSun" w:eastAsia="SimSun" w:hAnsi="SimSun" w:cs="Malgun Gothic" w:hint="eastAsia"/>
                <w:szCs w:val="21"/>
              </w:rPr>
              <w:t>。</w:t>
            </w:r>
            <w:r w:rsidRPr="002C38AA">
              <w:rPr>
                <w:rFonts w:ascii="SimSun" w:eastAsia="SimSun" w:hAnsi="SimSun" w:cs="SimSun" w:hint="eastAsia"/>
                <w:szCs w:val="21"/>
              </w:rPr>
              <w:t>电子化的购货凭证或者服务单据</w:t>
            </w:r>
            <w:r w:rsidRPr="002C38AA">
              <w:rPr>
                <w:rFonts w:ascii="SimSun" w:eastAsia="SimSun" w:hAnsi="SimSun" w:cs="Malgun Gothic" w:hint="eastAsia"/>
                <w:szCs w:val="21"/>
              </w:rPr>
              <w:t>，</w:t>
            </w:r>
            <w:r w:rsidRPr="002C38AA">
              <w:rPr>
                <w:rFonts w:ascii="SimSun" w:eastAsia="SimSun" w:hAnsi="SimSun" w:cs="SimSun" w:hint="eastAsia"/>
                <w:szCs w:val="21"/>
              </w:rPr>
              <w:t>可以作为处理消费投诉的依据</w:t>
            </w:r>
            <w:r w:rsidRPr="002C38AA">
              <w:rPr>
                <w:rFonts w:ascii="SimSun" w:eastAsia="SimSun" w:hAnsi="SimSun" w:cs="Malgun Gothic" w:hint="eastAsia"/>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pacing w:val="6"/>
                <w:szCs w:val="21"/>
              </w:rPr>
            </w:pPr>
            <w:r w:rsidRPr="002C38AA">
              <w:rPr>
                <w:rFonts w:ascii="SimSun" w:eastAsia="SimSun" w:hAnsi="SimSun" w:hint="eastAsia"/>
                <w:szCs w:val="21"/>
              </w:rPr>
              <w:t xml:space="preserve">　　</w:t>
            </w:r>
            <w:r w:rsidRPr="002C38AA">
              <w:rPr>
                <w:rFonts w:ascii="SimSun" w:eastAsia="SimSun" w:hAnsi="SimSun" w:cs="SimSun" w:hint="eastAsia"/>
                <w:spacing w:val="6"/>
                <w:szCs w:val="21"/>
              </w:rPr>
              <w:t>消费者索要发票等购货凭证或者服务单据的</w:t>
            </w:r>
            <w:r w:rsidRPr="002C38AA">
              <w:rPr>
                <w:rFonts w:ascii="SimSun" w:eastAsia="SimSun" w:hAnsi="SimSun" w:cs="Malgun Gothic" w:hint="eastAsia"/>
                <w:spacing w:val="6"/>
                <w:szCs w:val="21"/>
              </w:rPr>
              <w:t>，</w:t>
            </w:r>
            <w:r w:rsidRPr="002C38AA">
              <w:rPr>
                <w:rFonts w:ascii="SimSun" w:eastAsia="SimSun" w:hAnsi="SimSun" w:cs="SimSun" w:hint="eastAsia"/>
                <w:spacing w:val="6"/>
                <w:szCs w:val="21"/>
              </w:rPr>
              <w:t>网络商品经营者必须出具</w:t>
            </w:r>
            <w:r w:rsidRPr="002C38AA">
              <w:rPr>
                <w:rFonts w:ascii="SimSun" w:eastAsia="SimSun" w:hAnsi="SimSun" w:cs="Malgun Gothic" w:hint="eastAsia"/>
                <w:spacing w:val="6"/>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b/>
                <w:szCs w:val="21"/>
              </w:rPr>
              <w:t>第十四条</w:t>
            </w:r>
            <w:r w:rsidRPr="002C38AA">
              <w:rPr>
                <w:rFonts w:ascii="SimSun" w:eastAsia="SimSun" w:hAnsi="SimSun" w:hint="eastAsia"/>
                <w:szCs w:val="21"/>
              </w:rPr>
              <w:t xml:space="preserve"> </w:t>
            </w:r>
            <w:r w:rsidRPr="002C38AA">
              <w:rPr>
                <w:rFonts w:ascii="SimSun" w:eastAsia="SimSun" w:hAnsi="SimSun" w:cs="SimSun" w:hint="eastAsia"/>
                <w:szCs w:val="21"/>
              </w:rPr>
              <w:t>网络商品经营者</w:t>
            </w:r>
            <w:r w:rsidRPr="002C38AA">
              <w:rPr>
                <w:rFonts w:ascii="SimSun" w:eastAsia="SimSun" w:hAnsi="SimSun" w:cs="Malgun Gothic" w:hint="eastAsia"/>
                <w:szCs w:val="21"/>
              </w:rPr>
              <w:t>、</w:t>
            </w:r>
            <w:r w:rsidRPr="002C38AA">
              <w:rPr>
                <w:rFonts w:ascii="SimSun" w:eastAsia="SimSun" w:hAnsi="SimSun" w:cs="SimSun" w:hint="eastAsia"/>
                <w:szCs w:val="21"/>
              </w:rPr>
              <w:t>有关服务经营者提供的商品或者服务信息应当真实准确</w:t>
            </w:r>
            <w:r w:rsidRPr="002C38AA">
              <w:rPr>
                <w:rFonts w:ascii="SimSun" w:eastAsia="SimSun" w:hAnsi="SimSun" w:cs="Malgun Gothic" w:hint="eastAsia"/>
                <w:szCs w:val="21"/>
              </w:rPr>
              <w:t>，</w:t>
            </w:r>
            <w:r w:rsidRPr="002C38AA">
              <w:rPr>
                <w:rFonts w:ascii="SimSun" w:eastAsia="SimSun" w:hAnsi="SimSun" w:cs="SimSun" w:hint="eastAsia"/>
                <w:szCs w:val="21"/>
              </w:rPr>
              <w:t>不得作虚假宣传和虚假表示</w:t>
            </w:r>
            <w:r w:rsidRPr="002C38AA">
              <w:rPr>
                <w:rFonts w:ascii="SimSun" w:eastAsia="SimSun" w:hAnsi="SimSun" w:cs="Malgun Gothic" w:hint="eastAsia"/>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b/>
                <w:szCs w:val="21"/>
              </w:rPr>
              <w:t>第十五条</w:t>
            </w:r>
            <w:r w:rsidRPr="002C38AA">
              <w:rPr>
                <w:rFonts w:ascii="SimSun" w:eastAsia="SimSun" w:hAnsi="SimSun" w:hint="eastAsia"/>
                <w:szCs w:val="21"/>
              </w:rPr>
              <w:t xml:space="preserve"> </w:t>
            </w:r>
            <w:r w:rsidRPr="002C38AA">
              <w:rPr>
                <w:rFonts w:ascii="SimSun" w:eastAsia="SimSun" w:hAnsi="SimSun" w:cs="SimSun" w:hint="eastAsia"/>
                <w:szCs w:val="21"/>
              </w:rPr>
              <w:t>网络商品经营者</w:t>
            </w:r>
            <w:r w:rsidRPr="002C38AA">
              <w:rPr>
                <w:rFonts w:ascii="SimSun" w:eastAsia="SimSun" w:hAnsi="SimSun" w:cs="Malgun Gothic" w:hint="eastAsia"/>
                <w:szCs w:val="21"/>
              </w:rPr>
              <w:t>、</w:t>
            </w:r>
            <w:r w:rsidRPr="002C38AA">
              <w:rPr>
                <w:rFonts w:ascii="SimSun" w:eastAsia="SimSun" w:hAnsi="SimSun" w:cs="SimSun" w:hint="eastAsia"/>
                <w:szCs w:val="21"/>
              </w:rPr>
              <w:t>有关服务经营者销售商品或者提供服务</w:t>
            </w:r>
            <w:r w:rsidRPr="002C38AA">
              <w:rPr>
                <w:rFonts w:ascii="SimSun" w:eastAsia="SimSun" w:hAnsi="SimSun" w:cs="Malgun Gothic" w:hint="eastAsia"/>
                <w:szCs w:val="21"/>
              </w:rPr>
              <w:t>，</w:t>
            </w:r>
            <w:r w:rsidRPr="002C38AA">
              <w:rPr>
                <w:rFonts w:ascii="SimSun" w:eastAsia="SimSun" w:hAnsi="SimSun" w:cs="SimSun" w:hint="eastAsia"/>
                <w:szCs w:val="21"/>
              </w:rPr>
              <w:t>应当遵守</w:t>
            </w:r>
            <w:r w:rsidRPr="002C38AA">
              <w:rPr>
                <w:rFonts w:ascii="SimSun" w:eastAsia="SimSun" w:hAnsi="SimSun" w:cs="Malgun Gothic" w:hint="eastAsia"/>
                <w:szCs w:val="21"/>
              </w:rPr>
              <w:t>《</w:t>
            </w:r>
            <w:r w:rsidRPr="002C38AA">
              <w:rPr>
                <w:rFonts w:ascii="SimSun" w:eastAsia="SimSun" w:hAnsi="SimSun" w:cs="SimSun" w:hint="eastAsia"/>
                <w:szCs w:val="21"/>
              </w:rPr>
              <w:t>商标法</w:t>
            </w:r>
            <w:r w:rsidRPr="002C38AA">
              <w:rPr>
                <w:rFonts w:ascii="SimSun" w:eastAsia="SimSun" w:hAnsi="SimSun" w:cs="Malgun Gothic" w:hint="eastAsia"/>
                <w:szCs w:val="21"/>
              </w:rPr>
              <w:t>》、《</w:t>
            </w:r>
            <w:r w:rsidRPr="002C38AA">
              <w:rPr>
                <w:rFonts w:ascii="SimSun" w:eastAsia="SimSun" w:hAnsi="SimSun" w:cs="SimSun" w:hint="eastAsia"/>
                <w:szCs w:val="21"/>
              </w:rPr>
              <w:t>企业名称登记管理规定</w:t>
            </w:r>
            <w:r w:rsidRPr="002C38AA">
              <w:rPr>
                <w:rFonts w:ascii="SimSun" w:eastAsia="SimSun" w:hAnsi="SimSun" w:cs="Malgun Gothic" w:hint="eastAsia"/>
                <w:szCs w:val="21"/>
              </w:rPr>
              <w:t>》</w:t>
            </w:r>
            <w:r w:rsidRPr="002C38AA">
              <w:rPr>
                <w:rFonts w:ascii="SimSun" w:eastAsia="SimSun" w:hAnsi="SimSun" w:cs="SimSun" w:hint="eastAsia"/>
                <w:szCs w:val="21"/>
              </w:rPr>
              <w:t>等法律</w:t>
            </w:r>
            <w:r w:rsidRPr="002C38AA">
              <w:rPr>
                <w:rFonts w:ascii="SimSun" w:eastAsia="SimSun" w:hAnsi="SimSun" w:cs="Malgun Gothic" w:hint="eastAsia"/>
                <w:szCs w:val="21"/>
              </w:rPr>
              <w:t>、</w:t>
            </w:r>
            <w:r w:rsidRPr="002C38AA">
              <w:rPr>
                <w:rFonts w:ascii="SimSun" w:eastAsia="SimSun" w:hAnsi="SimSun" w:cs="SimSun" w:hint="eastAsia"/>
                <w:szCs w:val="21"/>
              </w:rPr>
              <w:t>法规</w:t>
            </w:r>
            <w:r w:rsidRPr="002C38AA">
              <w:rPr>
                <w:rFonts w:ascii="SimSun" w:eastAsia="SimSun" w:hAnsi="SimSun" w:cs="Malgun Gothic" w:hint="eastAsia"/>
                <w:szCs w:val="21"/>
              </w:rPr>
              <w:t>、</w:t>
            </w:r>
            <w:r w:rsidRPr="002C38AA">
              <w:rPr>
                <w:rFonts w:ascii="SimSun" w:eastAsia="SimSun" w:hAnsi="SimSun" w:cs="SimSun" w:hint="eastAsia"/>
                <w:szCs w:val="21"/>
              </w:rPr>
              <w:t>规章的规定</w:t>
            </w:r>
            <w:r w:rsidRPr="002C38AA">
              <w:rPr>
                <w:rFonts w:ascii="SimSun" w:eastAsia="SimSun" w:hAnsi="SimSun" w:cs="Malgun Gothic" w:hint="eastAsia"/>
                <w:szCs w:val="21"/>
              </w:rPr>
              <w:t>，</w:t>
            </w:r>
            <w:r w:rsidRPr="002C38AA">
              <w:rPr>
                <w:rFonts w:ascii="SimSun" w:eastAsia="SimSun" w:hAnsi="SimSun" w:cs="SimSun" w:hint="eastAsia"/>
                <w:szCs w:val="21"/>
              </w:rPr>
              <w:t>不得侵犯他人的注册商标专用权</w:t>
            </w:r>
            <w:r w:rsidRPr="002C38AA">
              <w:rPr>
                <w:rFonts w:ascii="SimSun" w:eastAsia="SimSun" w:hAnsi="SimSun" w:cs="Malgun Gothic" w:hint="eastAsia"/>
                <w:szCs w:val="21"/>
              </w:rPr>
              <w:t>、</w:t>
            </w:r>
            <w:r w:rsidRPr="002C38AA">
              <w:rPr>
                <w:rFonts w:ascii="SimSun" w:eastAsia="SimSun" w:hAnsi="SimSun" w:cs="SimSun" w:hint="eastAsia"/>
                <w:szCs w:val="21"/>
              </w:rPr>
              <w:t>企业名称权等权利</w:t>
            </w:r>
            <w:r w:rsidRPr="002C38AA">
              <w:rPr>
                <w:rFonts w:ascii="SimSun" w:eastAsia="SimSun" w:hAnsi="SimSun" w:cs="Malgun Gothic" w:hint="eastAsia"/>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b/>
                <w:szCs w:val="21"/>
              </w:rPr>
              <w:t>第十六条</w:t>
            </w:r>
            <w:r w:rsidRPr="002C38AA">
              <w:rPr>
                <w:rFonts w:ascii="SimSun" w:eastAsia="SimSun" w:hAnsi="SimSun" w:hint="eastAsia"/>
                <w:szCs w:val="21"/>
              </w:rPr>
              <w:t xml:space="preserve"> </w:t>
            </w:r>
            <w:r w:rsidRPr="002C38AA">
              <w:rPr>
                <w:rFonts w:ascii="SimSun" w:eastAsia="SimSun" w:hAnsi="SimSun" w:cs="SimSun" w:hint="eastAsia"/>
                <w:szCs w:val="21"/>
              </w:rPr>
              <w:t>网络商品经营者销售商品</w:t>
            </w:r>
            <w:r w:rsidRPr="002C38AA">
              <w:rPr>
                <w:rFonts w:ascii="SimSun" w:eastAsia="SimSun" w:hAnsi="SimSun" w:cs="Malgun Gothic" w:hint="eastAsia"/>
                <w:szCs w:val="21"/>
              </w:rPr>
              <w:t>，</w:t>
            </w:r>
            <w:r w:rsidRPr="002C38AA">
              <w:rPr>
                <w:rFonts w:ascii="SimSun" w:eastAsia="SimSun" w:hAnsi="SimSun" w:cs="SimSun" w:hint="eastAsia"/>
                <w:szCs w:val="21"/>
              </w:rPr>
              <w:t>消费者有权自收到商品之日起七日内退货</w:t>
            </w:r>
            <w:r w:rsidRPr="002C38AA">
              <w:rPr>
                <w:rFonts w:ascii="SimSun" w:eastAsia="SimSun" w:hAnsi="SimSun" w:cs="Malgun Gothic" w:hint="eastAsia"/>
                <w:szCs w:val="21"/>
              </w:rPr>
              <w:t>，</w:t>
            </w:r>
            <w:r w:rsidRPr="002C38AA">
              <w:rPr>
                <w:rFonts w:ascii="SimSun" w:eastAsia="SimSun" w:hAnsi="SimSun" w:cs="SimSun" w:hint="eastAsia"/>
                <w:szCs w:val="21"/>
              </w:rPr>
              <w:t>且无需说明理由</w:t>
            </w:r>
            <w:r w:rsidRPr="002C38AA">
              <w:rPr>
                <w:rFonts w:ascii="SimSun" w:eastAsia="SimSun" w:hAnsi="SimSun" w:cs="Malgun Gothic" w:hint="eastAsia"/>
                <w:szCs w:val="21"/>
              </w:rPr>
              <w:t>，</w:t>
            </w:r>
            <w:r w:rsidRPr="002C38AA">
              <w:rPr>
                <w:rFonts w:ascii="SimSun" w:eastAsia="SimSun" w:hAnsi="SimSun" w:cs="SimSun" w:hint="eastAsia"/>
                <w:szCs w:val="21"/>
              </w:rPr>
              <w:t>但下列商品除外</w:t>
            </w:r>
            <w:r w:rsidRPr="002C38AA">
              <w:rPr>
                <w:rFonts w:ascii="SimSun" w:eastAsia="SimSun" w:hAnsi="SimSun" w:cs="Malgun Gothic" w:hint="eastAsia"/>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szCs w:val="21"/>
              </w:rPr>
              <w:t>一</w:t>
            </w:r>
            <w:r w:rsidRPr="002C38AA">
              <w:rPr>
                <w:rFonts w:ascii="SimSun" w:eastAsia="SimSun" w:hAnsi="SimSun" w:cs="Malgun Gothic" w:hint="eastAsia"/>
                <w:szCs w:val="21"/>
              </w:rPr>
              <w:t>）</w:t>
            </w:r>
            <w:r w:rsidRPr="002C38AA">
              <w:rPr>
                <w:rFonts w:ascii="SimSun" w:eastAsia="SimSun" w:hAnsi="SimSun" w:cs="SimSun" w:hint="eastAsia"/>
                <w:szCs w:val="21"/>
              </w:rPr>
              <w:t>消费者定作的</w:t>
            </w:r>
            <w:r w:rsidRPr="002C38AA">
              <w:rPr>
                <w:rFonts w:ascii="SimSun" w:eastAsia="SimSun" w:hAnsi="SimSun" w:cs="Malgun Gothic" w:hint="eastAsia"/>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szCs w:val="21"/>
              </w:rPr>
              <w:t>二</w:t>
            </w:r>
            <w:r w:rsidRPr="002C38AA">
              <w:rPr>
                <w:rFonts w:ascii="SimSun" w:eastAsia="SimSun" w:hAnsi="SimSun" w:cs="Malgun Gothic" w:hint="eastAsia"/>
                <w:szCs w:val="21"/>
              </w:rPr>
              <w:t>）</w:t>
            </w:r>
            <w:r w:rsidRPr="002C38AA">
              <w:rPr>
                <w:rFonts w:ascii="SimSun" w:eastAsia="SimSun" w:hAnsi="SimSun" w:cs="SimSun" w:hint="eastAsia"/>
                <w:szCs w:val="21"/>
              </w:rPr>
              <w:t>鲜活易腐的</w:t>
            </w:r>
            <w:r w:rsidRPr="002C38AA">
              <w:rPr>
                <w:rFonts w:ascii="SimSun" w:eastAsia="SimSun" w:hAnsi="SimSun" w:cs="Malgun Gothic" w:hint="eastAsia"/>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szCs w:val="21"/>
              </w:rPr>
              <w:t>三</w:t>
            </w:r>
            <w:r w:rsidRPr="002C38AA">
              <w:rPr>
                <w:rFonts w:ascii="SimSun" w:eastAsia="SimSun" w:hAnsi="SimSun" w:cs="Malgun Gothic" w:hint="eastAsia"/>
                <w:szCs w:val="21"/>
              </w:rPr>
              <w:t>）</w:t>
            </w:r>
            <w:r w:rsidRPr="002C38AA">
              <w:rPr>
                <w:rFonts w:ascii="SimSun" w:eastAsia="SimSun" w:hAnsi="SimSun" w:cs="SimSun" w:hint="eastAsia"/>
                <w:szCs w:val="21"/>
              </w:rPr>
              <w:t>在线下载或者消费者拆封的音像制品</w:t>
            </w:r>
            <w:r w:rsidRPr="002C38AA">
              <w:rPr>
                <w:rFonts w:ascii="SimSun" w:eastAsia="SimSun" w:hAnsi="SimSun" w:cs="Malgun Gothic" w:hint="eastAsia"/>
                <w:szCs w:val="21"/>
              </w:rPr>
              <w:t>、</w:t>
            </w:r>
            <w:r w:rsidRPr="002C38AA">
              <w:rPr>
                <w:rFonts w:ascii="SimSun" w:eastAsia="SimSun" w:hAnsi="SimSun" w:cs="SimSun" w:hint="eastAsia"/>
                <w:szCs w:val="21"/>
              </w:rPr>
              <w:t>计算机软件等数字化商品</w:t>
            </w:r>
            <w:r w:rsidRPr="002C38AA">
              <w:rPr>
                <w:rFonts w:ascii="SimSun" w:eastAsia="SimSun" w:hAnsi="SimSun" w:cs="Malgun Gothic" w:hint="eastAsia"/>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szCs w:val="21"/>
              </w:rPr>
              <w:t>四</w:t>
            </w:r>
            <w:r w:rsidRPr="002C38AA">
              <w:rPr>
                <w:rFonts w:ascii="SimSun" w:eastAsia="SimSun" w:hAnsi="SimSun" w:cs="Malgun Gothic" w:hint="eastAsia"/>
                <w:szCs w:val="21"/>
              </w:rPr>
              <w:t>）</w:t>
            </w:r>
            <w:r w:rsidRPr="002C38AA">
              <w:rPr>
                <w:rFonts w:ascii="SimSun" w:eastAsia="SimSun" w:hAnsi="SimSun" w:cs="SimSun" w:hint="eastAsia"/>
                <w:szCs w:val="21"/>
              </w:rPr>
              <w:t>交付的报纸</w:t>
            </w:r>
            <w:r w:rsidRPr="002C38AA">
              <w:rPr>
                <w:rFonts w:ascii="SimSun" w:eastAsia="SimSun" w:hAnsi="SimSun" w:cs="Malgun Gothic" w:hint="eastAsia"/>
                <w:szCs w:val="21"/>
              </w:rPr>
              <w:t>、</w:t>
            </w:r>
            <w:r w:rsidRPr="002C38AA">
              <w:rPr>
                <w:rFonts w:ascii="SimSun" w:eastAsia="SimSun" w:hAnsi="SimSun" w:cs="SimSun" w:hint="eastAsia"/>
                <w:szCs w:val="21"/>
              </w:rPr>
              <w:t>期刊</w:t>
            </w:r>
            <w:r w:rsidRPr="002C38AA">
              <w:rPr>
                <w:rFonts w:ascii="SimSun" w:eastAsia="SimSun" w:hAnsi="SimSun" w:cs="Malgun Gothic" w:hint="eastAsia"/>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pacing w:val="14"/>
                <w:szCs w:val="21"/>
              </w:rPr>
            </w:pPr>
            <w:r w:rsidRPr="002C38AA">
              <w:rPr>
                <w:rFonts w:ascii="SimSun" w:eastAsia="SimSun" w:hAnsi="SimSun" w:hint="eastAsia"/>
                <w:szCs w:val="21"/>
              </w:rPr>
              <w:t xml:space="preserve">　　</w:t>
            </w:r>
            <w:r w:rsidRPr="002C38AA">
              <w:rPr>
                <w:rFonts w:ascii="SimSun" w:eastAsia="SimSun" w:hAnsi="SimSun" w:cs="SimSun" w:hint="eastAsia"/>
                <w:spacing w:val="14"/>
                <w:szCs w:val="21"/>
              </w:rPr>
              <w:t>除前款所列商品外</w:t>
            </w:r>
            <w:r w:rsidRPr="002C38AA">
              <w:rPr>
                <w:rFonts w:ascii="SimSun" w:eastAsia="SimSun" w:hAnsi="SimSun" w:cs="Malgun Gothic" w:hint="eastAsia"/>
                <w:spacing w:val="14"/>
                <w:szCs w:val="21"/>
              </w:rPr>
              <w:t>，</w:t>
            </w:r>
            <w:r w:rsidRPr="002C38AA">
              <w:rPr>
                <w:rFonts w:ascii="SimSun" w:eastAsia="SimSun" w:hAnsi="SimSun" w:cs="SimSun" w:hint="eastAsia"/>
                <w:spacing w:val="14"/>
                <w:szCs w:val="21"/>
              </w:rPr>
              <w:t>其他根据商品性质并经消费者在购买时确认不宜退货的商品</w:t>
            </w:r>
            <w:r w:rsidRPr="002C38AA">
              <w:rPr>
                <w:rFonts w:ascii="SimSun" w:eastAsia="SimSun" w:hAnsi="SimSun" w:cs="Malgun Gothic" w:hint="eastAsia"/>
                <w:spacing w:val="14"/>
                <w:szCs w:val="21"/>
              </w:rPr>
              <w:t>，</w:t>
            </w:r>
            <w:r w:rsidRPr="002C38AA">
              <w:rPr>
                <w:rFonts w:ascii="SimSun" w:eastAsia="SimSun" w:hAnsi="SimSun" w:cs="SimSun" w:hint="eastAsia"/>
                <w:spacing w:val="14"/>
                <w:szCs w:val="21"/>
              </w:rPr>
              <w:t>不适用无理由退货</w:t>
            </w:r>
            <w:r w:rsidRPr="002C38AA">
              <w:rPr>
                <w:rFonts w:ascii="SimSun" w:eastAsia="SimSun" w:hAnsi="SimSun" w:cs="Malgun Gothic" w:hint="eastAsia"/>
                <w:spacing w:val="14"/>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szCs w:val="21"/>
              </w:rPr>
              <w:t>消费者退货的商品应当完好</w:t>
            </w:r>
            <w:r w:rsidRPr="002C38AA">
              <w:rPr>
                <w:rFonts w:ascii="SimSun" w:eastAsia="SimSun" w:hAnsi="SimSun" w:cs="Malgun Gothic" w:hint="eastAsia"/>
                <w:szCs w:val="21"/>
              </w:rPr>
              <w:t>。</w:t>
            </w:r>
            <w:r w:rsidRPr="002C38AA">
              <w:rPr>
                <w:rFonts w:ascii="SimSun" w:eastAsia="SimSun" w:hAnsi="SimSun" w:cs="SimSun" w:hint="eastAsia"/>
                <w:szCs w:val="21"/>
              </w:rPr>
              <w:t>网络商品经营者应当自收到退回商品之日起七日内返还消费者支付的商品价款</w:t>
            </w:r>
            <w:r w:rsidRPr="002C38AA">
              <w:rPr>
                <w:rFonts w:ascii="SimSun" w:eastAsia="SimSun" w:hAnsi="SimSun" w:cs="Malgun Gothic" w:hint="eastAsia"/>
                <w:szCs w:val="21"/>
              </w:rPr>
              <w:t>。</w:t>
            </w:r>
            <w:r w:rsidRPr="002C38AA">
              <w:rPr>
                <w:rFonts w:ascii="SimSun" w:eastAsia="SimSun" w:hAnsi="SimSun" w:cs="SimSun" w:hint="eastAsia"/>
                <w:szCs w:val="21"/>
              </w:rPr>
              <w:t>退回商品的运费由消费者承担</w:t>
            </w:r>
            <w:r w:rsidRPr="002C38AA">
              <w:rPr>
                <w:rFonts w:ascii="SimSun" w:eastAsia="SimSun" w:hAnsi="SimSun" w:cs="Malgun Gothic" w:hint="eastAsia"/>
                <w:szCs w:val="21"/>
              </w:rPr>
              <w:t>；</w:t>
            </w:r>
            <w:r w:rsidRPr="002C38AA">
              <w:rPr>
                <w:rFonts w:ascii="SimSun" w:eastAsia="SimSun" w:hAnsi="SimSun" w:cs="SimSun" w:hint="eastAsia"/>
                <w:szCs w:val="21"/>
              </w:rPr>
              <w:t>网络商品经营者和消费者另有约定的</w:t>
            </w:r>
            <w:r w:rsidRPr="002C38AA">
              <w:rPr>
                <w:rFonts w:ascii="SimSun" w:eastAsia="SimSun" w:hAnsi="SimSun" w:cs="Malgun Gothic" w:hint="eastAsia"/>
                <w:szCs w:val="21"/>
              </w:rPr>
              <w:t>，</w:t>
            </w:r>
            <w:r w:rsidRPr="002C38AA">
              <w:rPr>
                <w:rFonts w:ascii="SimSun" w:eastAsia="SimSun" w:hAnsi="SimSun" w:cs="SimSun" w:hint="eastAsia"/>
                <w:szCs w:val="21"/>
              </w:rPr>
              <w:t>按照约定</w:t>
            </w:r>
            <w:r w:rsidRPr="002C38AA">
              <w:rPr>
                <w:rFonts w:ascii="SimSun" w:eastAsia="SimSun" w:hAnsi="SimSun" w:cs="Malgun Gothic" w:hint="eastAsia"/>
                <w:szCs w:val="21"/>
              </w:rPr>
              <w:t>。</w:t>
            </w:r>
          </w:p>
          <w:p w:rsidR="002C38AA" w:rsidRPr="00A46921" w:rsidRDefault="002C38AA" w:rsidP="002C38AA">
            <w:pPr>
              <w:wordWrap w:val="0"/>
              <w:autoSpaceDN w:val="0"/>
              <w:snapToGrid w:val="0"/>
              <w:spacing w:line="290" w:lineRule="atLeast"/>
              <w:ind w:firstLineChars="0" w:firstLine="0"/>
              <w:jc w:val="both"/>
              <w:rPr>
                <w:rFonts w:ascii="SimSun" w:eastAsia="SimSun" w:hAnsi="SimSun"/>
                <w:spacing w:val="8"/>
                <w:szCs w:val="21"/>
              </w:rPr>
            </w:pPr>
            <w:r w:rsidRPr="002C38AA">
              <w:rPr>
                <w:rFonts w:ascii="SimSun" w:eastAsia="SimSun" w:hAnsi="SimSun" w:hint="eastAsia"/>
                <w:szCs w:val="21"/>
              </w:rPr>
              <w:t xml:space="preserve">　　</w:t>
            </w:r>
            <w:r w:rsidRPr="00A46921">
              <w:rPr>
                <w:rFonts w:ascii="SimSun" w:eastAsia="SimSun" w:hAnsi="SimSun" w:cs="SimSun" w:hint="eastAsia"/>
                <w:b/>
                <w:spacing w:val="8"/>
                <w:szCs w:val="21"/>
              </w:rPr>
              <w:t>第十七条</w:t>
            </w:r>
            <w:r w:rsidRPr="00A46921">
              <w:rPr>
                <w:rFonts w:ascii="SimSun" w:eastAsia="SimSun" w:hAnsi="SimSun" w:hint="eastAsia"/>
                <w:spacing w:val="8"/>
                <w:szCs w:val="21"/>
              </w:rPr>
              <w:t xml:space="preserve"> </w:t>
            </w:r>
            <w:r w:rsidRPr="00A46921">
              <w:rPr>
                <w:rFonts w:ascii="SimSun" w:eastAsia="SimSun" w:hAnsi="SimSun" w:cs="SimSun" w:hint="eastAsia"/>
                <w:spacing w:val="8"/>
                <w:szCs w:val="21"/>
              </w:rPr>
              <w:t>网络商品经营者</w:t>
            </w:r>
            <w:r w:rsidRPr="00A46921">
              <w:rPr>
                <w:rFonts w:ascii="SimSun" w:eastAsia="SimSun" w:hAnsi="SimSun" w:cs="Malgun Gothic" w:hint="eastAsia"/>
                <w:spacing w:val="8"/>
                <w:szCs w:val="21"/>
              </w:rPr>
              <w:t>、</w:t>
            </w:r>
            <w:r w:rsidRPr="00A46921">
              <w:rPr>
                <w:rFonts w:ascii="SimSun" w:eastAsia="SimSun" w:hAnsi="SimSun" w:cs="SimSun" w:hint="eastAsia"/>
                <w:spacing w:val="8"/>
                <w:szCs w:val="21"/>
              </w:rPr>
              <w:t>有关服务经营者在经营活动中使用合同格式条款的</w:t>
            </w:r>
            <w:r w:rsidRPr="00A46921">
              <w:rPr>
                <w:rFonts w:ascii="SimSun" w:eastAsia="SimSun" w:hAnsi="SimSun" w:cs="Malgun Gothic" w:hint="eastAsia"/>
                <w:spacing w:val="8"/>
                <w:szCs w:val="21"/>
              </w:rPr>
              <w:t>，</w:t>
            </w:r>
            <w:r w:rsidRPr="00A46921">
              <w:rPr>
                <w:rFonts w:ascii="SimSun" w:eastAsia="SimSun" w:hAnsi="SimSun" w:cs="SimSun" w:hint="eastAsia"/>
                <w:spacing w:val="8"/>
                <w:szCs w:val="21"/>
              </w:rPr>
              <w:t>应当符合法律</w:t>
            </w:r>
            <w:r w:rsidRPr="00A46921">
              <w:rPr>
                <w:rFonts w:ascii="SimSun" w:eastAsia="SimSun" w:hAnsi="SimSun" w:cs="Malgun Gothic" w:hint="eastAsia"/>
                <w:spacing w:val="8"/>
                <w:szCs w:val="21"/>
              </w:rPr>
              <w:t>、</w:t>
            </w:r>
            <w:r w:rsidRPr="00A46921">
              <w:rPr>
                <w:rFonts w:ascii="SimSun" w:eastAsia="SimSun" w:hAnsi="SimSun" w:cs="SimSun" w:hint="eastAsia"/>
                <w:spacing w:val="8"/>
                <w:szCs w:val="21"/>
              </w:rPr>
              <w:t>法规</w:t>
            </w:r>
            <w:r w:rsidRPr="00A46921">
              <w:rPr>
                <w:rFonts w:ascii="SimSun" w:eastAsia="SimSun" w:hAnsi="SimSun" w:cs="Malgun Gothic" w:hint="eastAsia"/>
                <w:spacing w:val="8"/>
                <w:szCs w:val="21"/>
              </w:rPr>
              <w:t>、</w:t>
            </w:r>
            <w:r w:rsidRPr="00A46921">
              <w:rPr>
                <w:rFonts w:ascii="SimSun" w:eastAsia="SimSun" w:hAnsi="SimSun" w:cs="SimSun" w:hint="eastAsia"/>
                <w:spacing w:val="8"/>
                <w:szCs w:val="21"/>
              </w:rPr>
              <w:t>规</w:t>
            </w:r>
            <w:r w:rsidRPr="00A46921">
              <w:rPr>
                <w:rFonts w:ascii="SimSun" w:eastAsia="SimSun" w:hAnsi="SimSun" w:cs="SimSun" w:hint="eastAsia"/>
                <w:spacing w:val="8"/>
                <w:szCs w:val="21"/>
              </w:rPr>
              <w:lastRenderedPageBreak/>
              <w:t>章的规定</w:t>
            </w:r>
            <w:r w:rsidRPr="00A46921">
              <w:rPr>
                <w:rFonts w:ascii="SimSun" w:eastAsia="SimSun" w:hAnsi="SimSun" w:cs="Malgun Gothic" w:hint="eastAsia"/>
                <w:spacing w:val="8"/>
                <w:szCs w:val="21"/>
              </w:rPr>
              <w:t>，</w:t>
            </w:r>
            <w:r w:rsidRPr="00A46921">
              <w:rPr>
                <w:rFonts w:ascii="SimSun" w:eastAsia="SimSun" w:hAnsi="SimSun" w:cs="SimSun" w:hint="eastAsia"/>
                <w:spacing w:val="8"/>
                <w:szCs w:val="21"/>
              </w:rPr>
              <w:t>按照公平原则确定交易双方的权利与义务</w:t>
            </w:r>
            <w:r w:rsidRPr="00A46921">
              <w:rPr>
                <w:rFonts w:ascii="SimSun" w:eastAsia="SimSun" w:hAnsi="SimSun" w:cs="Malgun Gothic" w:hint="eastAsia"/>
                <w:spacing w:val="8"/>
                <w:szCs w:val="21"/>
              </w:rPr>
              <w:t>，</w:t>
            </w:r>
            <w:r w:rsidRPr="00A46921">
              <w:rPr>
                <w:rFonts w:ascii="SimSun" w:eastAsia="SimSun" w:hAnsi="SimSun" w:cs="SimSun" w:hint="eastAsia"/>
                <w:spacing w:val="8"/>
                <w:szCs w:val="21"/>
              </w:rPr>
              <w:t>采用显著的方式提请消费者注意与消费者有重大利害关系的条款</w:t>
            </w:r>
            <w:r w:rsidRPr="00A46921">
              <w:rPr>
                <w:rFonts w:ascii="SimSun" w:eastAsia="SimSun" w:hAnsi="SimSun" w:cs="Malgun Gothic" w:hint="eastAsia"/>
                <w:spacing w:val="8"/>
                <w:szCs w:val="21"/>
              </w:rPr>
              <w:t>，</w:t>
            </w:r>
            <w:r w:rsidRPr="00A46921">
              <w:rPr>
                <w:rFonts w:ascii="SimSun" w:eastAsia="SimSun" w:hAnsi="SimSun" w:cs="SimSun" w:hint="eastAsia"/>
                <w:spacing w:val="8"/>
                <w:szCs w:val="21"/>
              </w:rPr>
              <w:t>并按照消费者的要求予以说明</w:t>
            </w:r>
            <w:r w:rsidRPr="00A46921">
              <w:rPr>
                <w:rFonts w:ascii="SimSun" w:eastAsia="SimSun" w:hAnsi="SimSun" w:cs="Malgun Gothic" w:hint="eastAsia"/>
                <w:spacing w:val="8"/>
                <w:szCs w:val="21"/>
              </w:rPr>
              <w:t>。</w:t>
            </w:r>
          </w:p>
          <w:p w:rsidR="002C38AA" w:rsidRPr="00A46921" w:rsidRDefault="002C38AA" w:rsidP="002C38AA">
            <w:pPr>
              <w:wordWrap w:val="0"/>
              <w:autoSpaceDN w:val="0"/>
              <w:snapToGrid w:val="0"/>
              <w:spacing w:line="290" w:lineRule="atLeast"/>
              <w:ind w:firstLineChars="0" w:firstLine="0"/>
              <w:jc w:val="both"/>
              <w:rPr>
                <w:rFonts w:ascii="SimSun" w:eastAsia="SimSun" w:hAnsi="SimSun"/>
                <w:spacing w:val="20"/>
                <w:szCs w:val="21"/>
              </w:rPr>
            </w:pPr>
            <w:r w:rsidRPr="00A46921">
              <w:rPr>
                <w:rFonts w:ascii="SimSun" w:eastAsia="SimSun" w:hAnsi="SimSun" w:hint="eastAsia"/>
                <w:spacing w:val="20"/>
                <w:szCs w:val="21"/>
              </w:rPr>
              <w:t xml:space="preserve">　　</w:t>
            </w:r>
            <w:r w:rsidRPr="00A46921">
              <w:rPr>
                <w:rFonts w:ascii="SimSun" w:eastAsia="SimSun" w:hAnsi="SimSun" w:cs="SimSun" w:hint="eastAsia"/>
                <w:spacing w:val="20"/>
                <w:szCs w:val="21"/>
              </w:rPr>
              <w:t>网络商品经营者</w:t>
            </w:r>
            <w:r w:rsidRPr="00A46921">
              <w:rPr>
                <w:rFonts w:ascii="SimSun" w:eastAsia="SimSun" w:hAnsi="SimSun" w:cs="Malgun Gothic" w:hint="eastAsia"/>
                <w:spacing w:val="20"/>
                <w:szCs w:val="21"/>
              </w:rPr>
              <w:t>、</w:t>
            </w:r>
            <w:r w:rsidRPr="00A46921">
              <w:rPr>
                <w:rFonts w:ascii="SimSun" w:eastAsia="SimSun" w:hAnsi="SimSun" w:cs="SimSun" w:hint="eastAsia"/>
                <w:spacing w:val="20"/>
                <w:szCs w:val="21"/>
              </w:rPr>
              <w:t>有关服务经营者不得以合同格式条款等方式作出排除或者限制消费者权利</w:t>
            </w:r>
            <w:r w:rsidRPr="00A46921">
              <w:rPr>
                <w:rFonts w:ascii="SimSun" w:eastAsia="SimSun" w:hAnsi="SimSun" w:cs="Malgun Gothic" w:hint="eastAsia"/>
                <w:spacing w:val="20"/>
                <w:szCs w:val="21"/>
              </w:rPr>
              <w:t>、</w:t>
            </w:r>
            <w:r w:rsidRPr="00A46921">
              <w:rPr>
                <w:rFonts w:ascii="SimSun" w:eastAsia="SimSun" w:hAnsi="SimSun" w:cs="SimSun" w:hint="eastAsia"/>
                <w:spacing w:val="20"/>
                <w:szCs w:val="21"/>
              </w:rPr>
              <w:t>减轻或者免除经营者责任</w:t>
            </w:r>
            <w:r w:rsidRPr="00A46921">
              <w:rPr>
                <w:rFonts w:ascii="SimSun" w:eastAsia="SimSun" w:hAnsi="SimSun" w:cs="Malgun Gothic" w:hint="eastAsia"/>
                <w:spacing w:val="20"/>
                <w:szCs w:val="21"/>
              </w:rPr>
              <w:t>、</w:t>
            </w:r>
            <w:r w:rsidRPr="00A46921">
              <w:rPr>
                <w:rFonts w:ascii="SimSun" w:eastAsia="SimSun" w:hAnsi="SimSun" w:cs="SimSun" w:hint="eastAsia"/>
                <w:spacing w:val="20"/>
                <w:szCs w:val="21"/>
              </w:rPr>
              <w:t>加重消费者责任等对消费者不公平</w:t>
            </w:r>
            <w:r w:rsidRPr="00A46921">
              <w:rPr>
                <w:rFonts w:ascii="SimSun" w:eastAsia="SimSun" w:hAnsi="SimSun" w:cs="Malgun Gothic" w:hint="eastAsia"/>
                <w:spacing w:val="20"/>
                <w:szCs w:val="21"/>
              </w:rPr>
              <w:t>、</w:t>
            </w:r>
            <w:r w:rsidRPr="00A46921">
              <w:rPr>
                <w:rFonts w:ascii="SimSun" w:eastAsia="SimSun" w:hAnsi="SimSun" w:cs="SimSun" w:hint="eastAsia"/>
                <w:spacing w:val="20"/>
                <w:szCs w:val="21"/>
              </w:rPr>
              <w:t>不合理的规定</w:t>
            </w:r>
            <w:r w:rsidRPr="00A46921">
              <w:rPr>
                <w:rFonts w:ascii="SimSun" w:eastAsia="SimSun" w:hAnsi="SimSun" w:cs="Malgun Gothic" w:hint="eastAsia"/>
                <w:spacing w:val="20"/>
                <w:szCs w:val="21"/>
              </w:rPr>
              <w:t>，</w:t>
            </w:r>
            <w:r w:rsidRPr="00A46921">
              <w:rPr>
                <w:rFonts w:ascii="SimSun" w:eastAsia="SimSun" w:hAnsi="SimSun" w:cs="SimSun" w:hint="eastAsia"/>
                <w:spacing w:val="20"/>
                <w:szCs w:val="21"/>
              </w:rPr>
              <w:t>不得利用合同格式条款并借助技术手段强制交易</w:t>
            </w:r>
            <w:r w:rsidRPr="00A46921">
              <w:rPr>
                <w:rFonts w:ascii="SimSun" w:eastAsia="SimSun" w:hAnsi="SimSun" w:cs="Malgun Gothic" w:hint="eastAsia"/>
                <w:spacing w:val="20"/>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hint="eastAsia"/>
                <w:b/>
                <w:szCs w:val="21"/>
              </w:rPr>
              <w:t xml:space="preserve">　</w:t>
            </w:r>
            <w:r w:rsidRPr="002C38AA">
              <w:rPr>
                <w:rFonts w:ascii="SimSun" w:eastAsia="SimSun" w:hAnsi="SimSun" w:cs="SimSun" w:hint="eastAsia"/>
                <w:b/>
                <w:szCs w:val="21"/>
              </w:rPr>
              <w:t>第十八条</w:t>
            </w:r>
            <w:r w:rsidRPr="002C38AA">
              <w:rPr>
                <w:rFonts w:ascii="SimSun" w:eastAsia="SimSun" w:hAnsi="SimSun" w:hint="eastAsia"/>
                <w:szCs w:val="21"/>
              </w:rPr>
              <w:t xml:space="preserve"> </w:t>
            </w:r>
            <w:r w:rsidRPr="002C38AA">
              <w:rPr>
                <w:rFonts w:ascii="SimSun" w:eastAsia="SimSun" w:hAnsi="SimSun" w:cs="SimSun" w:hint="eastAsia"/>
                <w:szCs w:val="21"/>
              </w:rPr>
              <w:t>网络商品经营者</w:t>
            </w:r>
            <w:r w:rsidRPr="002C38AA">
              <w:rPr>
                <w:rFonts w:ascii="SimSun" w:eastAsia="SimSun" w:hAnsi="SimSun" w:cs="Malgun Gothic" w:hint="eastAsia"/>
                <w:szCs w:val="21"/>
              </w:rPr>
              <w:t>、</w:t>
            </w:r>
            <w:r w:rsidRPr="002C38AA">
              <w:rPr>
                <w:rFonts w:ascii="SimSun" w:eastAsia="SimSun" w:hAnsi="SimSun" w:cs="SimSun" w:hint="eastAsia"/>
                <w:szCs w:val="21"/>
              </w:rPr>
              <w:t>有关服务经营者在经营活动中收集</w:t>
            </w:r>
            <w:r w:rsidRPr="002C38AA">
              <w:rPr>
                <w:rFonts w:ascii="SimSun" w:eastAsia="SimSun" w:hAnsi="SimSun" w:cs="Malgun Gothic" w:hint="eastAsia"/>
                <w:szCs w:val="21"/>
              </w:rPr>
              <w:t>、</w:t>
            </w:r>
            <w:r w:rsidRPr="002C38AA">
              <w:rPr>
                <w:rFonts w:ascii="SimSun" w:eastAsia="SimSun" w:hAnsi="SimSun" w:cs="SimSun" w:hint="eastAsia"/>
                <w:szCs w:val="21"/>
              </w:rPr>
              <w:t>使用消费者或者经营者信息</w:t>
            </w:r>
            <w:r w:rsidRPr="002C38AA">
              <w:rPr>
                <w:rFonts w:ascii="SimSun" w:eastAsia="SimSun" w:hAnsi="SimSun" w:cs="Malgun Gothic" w:hint="eastAsia"/>
                <w:szCs w:val="21"/>
              </w:rPr>
              <w:t>，</w:t>
            </w:r>
            <w:r w:rsidRPr="002C38AA">
              <w:rPr>
                <w:rFonts w:ascii="SimSun" w:eastAsia="SimSun" w:hAnsi="SimSun" w:cs="SimSun" w:hint="eastAsia"/>
                <w:szCs w:val="21"/>
              </w:rPr>
              <w:t>应当遵循合法</w:t>
            </w:r>
            <w:r w:rsidRPr="002C38AA">
              <w:rPr>
                <w:rFonts w:ascii="SimSun" w:eastAsia="SimSun" w:hAnsi="SimSun" w:cs="Malgun Gothic" w:hint="eastAsia"/>
                <w:szCs w:val="21"/>
              </w:rPr>
              <w:t>、</w:t>
            </w:r>
            <w:r w:rsidRPr="002C38AA">
              <w:rPr>
                <w:rFonts w:ascii="SimSun" w:eastAsia="SimSun" w:hAnsi="SimSun" w:cs="SimSun" w:hint="eastAsia"/>
                <w:szCs w:val="21"/>
              </w:rPr>
              <w:t>正当</w:t>
            </w:r>
            <w:r w:rsidRPr="002C38AA">
              <w:rPr>
                <w:rFonts w:ascii="SimSun" w:eastAsia="SimSun" w:hAnsi="SimSun" w:cs="Malgun Gothic" w:hint="eastAsia"/>
                <w:szCs w:val="21"/>
              </w:rPr>
              <w:t>、</w:t>
            </w:r>
            <w:r w:rsidRPr="002C38AA">
              <w:rPr>
                <w:rFonts w:ascii="SimSun" w:eastAsia="SimSun" w:hAnsi="SimSun" w:cs="SimSun" w:hint="eastAsia"/>
                <w:szCs w:val="21"/>
              </w:rPr>
              <w:t>必要的原则</w:t>
            </w:r>
            <w:r w:rsidRPr="002C38AA">
              <w:rPr>
                <w:rFonts w:ascii="SimSun" w:eastAsia="SimSun" w:hAnsi="SimSun" w:cs="Malgun Gothic" w:hint="eastAsia"/>
                <w:szCs w:val="21"/>
              </w:rPr>
              <w:t>，</w:t>
            </w:r>
            <w:r w:rsidRPr="002C38AA">
              <w:rPr>
                <w:rFonts w:ascii="SimSun" w:eastAsia="SimSun" w:hAnsi="SimSun" w:cs="SimSun" w:hint="eastAsia"/>
                <w:szCs w:val="21"/>
              </w:rPr>
              <w:t>明示收集</w:t>
            </w:r>
            <w:r w:rsidRPr="002C38AA">
              <w:rPr>
                <w:rFonts w:ascii="SimSun" w:eastAsia="SimSun" w:hAnsi="SimSun" w:cs="Malgun Gothic" w:hint="eastAsia"/>
                <w:szCs w:val="21"/>
              </w:rPr>
              <w:t>、</w:t>
            </w:r>
            <w:r w:rsidRPr="002C38AA">
              <w:rPr>
                <w:rFonts w:ascii="SimSun" w:eastAsia="SimSun" w:hAnsi="SimSun" w:cs="SimSun" w:hint="eastAsia"/>
                <w:szCs w:val="21"/>
              </w:rPr>
              <w:t>使用信息的目的</w:t>
            </w:r>
            <w:r w:rsidRPr="002C38AA">
              <w:rPr>
                <w:rFonts w:ascii="SimSun" w:eastAsia="SimSun" w:hAnsi="SimSun" w:cs="Malgun Gothic" w:hint="eastAsia"/>
                <w:szCs w:val="21"/>
              </w:rPr>
              <w:t>、</w:t>
            </w:r>
            <w:r w:rsidRPr="002C38AA">
              <w:rPr>
                <w:rFonts w:ascii="SimSun" w:eastAsia="SimSun" w:hAnsi="SimSun" w:cs="SimSun" w:hint="eastAsia"/>
                <w:szCs w:val="21"/>
              </w:rPr>
              <w:t>方式和范围</w:t>
            </w:r>
            <w:r w:rsidRPr="002C38AA">
              <w:rPr>
                <w:rFonts w:ascii="SimSun" w:eastAsia="SimSun" w:hAnsi="SimSun" w:cs="Malgun Gothic" w:hint="eastAsia"/>
                <w:szCs w:val="21"/>
              </w:rPr>
              <w:t>，</w:t>
            </w:r>
            <w:r w:rsidRPr="002C38AA">
              <w:rPr>
                <w:rFonts w:ascii="SimSun" w:eastAsia="SimSun" w:hAnsi="SimSun" w:cs="SimSun" w:hint="eastAsia"/>
                <w:szCs w:val="21"/>
              </w:rPr>
              <w:t>并经被收集者同意</w:t>
            </w:r>
            <w:r w:rsidRPr="002C38AA">
              <w:rPr>
                <w:rFonts w:ascii="SimSun" w:eastAsia="SimSun" w:hAnsi="SimSun" w:cs="Malgun Gothic" w:hint="eastAsia"/>
                <w:szCs w:val="21"/>
              </w:rPr>
              <w:t>。</w:t>
            </w:r>
            <w:r w:rsidRPr="002C38AA">
              <w:rPr>
                <w:rFonts w:ascii="SimSun" w:eastAsia="SimSun" w:hAnsi="SimSun" w:cs="SimSun" w:hint="eastAsia"/>
                <w:szCs w:val="21"/>
              </w:rPr>
              <w:t>网络商品经营者</w:t>
            </w:r>
            <w:r w:rsidRPr="002C38AA">
              <w:rPr>
                <w:rFonts w:ascii="SimSun" w:eastAsia="SimSun" w:hAnsi="SimSun" w:cs="Malgun Gothic" w:hint="eastAsia"/>
                <w:szCs w:val="21"/>
              </w:rPr>
              <w:t>、</w:t>
            </w:r>
            <w:r w:rsidRPr="002C38AA">
              <w:rPr>
                <w:rFonts w:ascii="SimSun" w:eastAsia="SimSun" w:hAnsi="SimSun" w:cs="SimSun" w:hint="eastAsia"/>
                <w:szCs w:val="21"/>
              </w:rPr>
              <w:t>有关服务经营者收集</w:t>
            </w:r>
            <w:r w:rsidRPr="002C38AA">
              <w:rPr>
                <w:rFonts w:ascii="SimSun" w:eastAsia="SimSun" w:hAnsi="SimSun" w:cs="Malgun Gothic" w:hint="eastAsia"/>
                <w:szCs w:val="21"/>
              </w:rPr>
              <w:t>、</w:t>
            </w:r>
            <w:r w:rsidRPr="002C38AA">
              <w:rPr>
                <w:rFonts w:ascii="SimSun" w:eastAsia="SimSun" w:hAnsi="SimSun" w:cs="SimSun" w:hint="eastAsia"/>
                <w:szCs w:val="21"/>
              </w:rPr>
              <w:t>使用消费者或者经营者信息</w:t>
            </w:r>
            <w:r w:rsidRPr="002C38AA">
              <w:rPr>
                <w:rFonts w:ascii="SimSun" w:eastAsia="SimSun" w:hAnsi="SimSun" w:cs="Malgun Gothic" w:hint="eastAsia"/>
                <w:szCs w:val="21"/>
              </w:rPr>
              <w:t>，</w:t>
            </w:r>
            <w:r w:rsidRPr="002C38AA">
              <w:rPr>
                <w:rFonts w:ascii="SimSun" w:eastAsia="SimSun" w:hAnsi="SimSun" w:cs="SimSun" w:hint="eastAsia"/>
                <w:szCs w:val="21"/>
              </w:rPr>
              <w:t>应当公开其收集</w:t>
            </w:r>
            <w:r w:rsidRPr="002C38AA">
              <w:rPr>
                <w:rFonts w:ascii="SimSun" w:eastAsia="SimSun" w:hAnsi="SimSun" w:cs="Malgun Gothic" w:hint="eastAsia"/>
                <w:szCs w:val="21"/>
              </w:rPr>
              <w:t>、</w:t>
            </w:r>
            <w:r w:rsidRPr="002C38AA">
              <w:rPr>
                <w:rFonts w:ascii="SimSun" w:eastAsia="SimSun" w:hAnsi="SimSun" w:cs="SimSun" w:hint="eastAsia"/>
                <w:szCs w:val="21"/>
              </w:rPr>
              <w:t>使用规则</w:t>
            </w:r>
            <w:r w:rsidRPr="002C38AA">
              <w:rPr>
                <w:rFonts w:ascii="SimSun" w:eastAsia="SimSun" w:hAnsi="SimSun" w:cs="Malgun Gothic" w:hint="eastAsia"/>
                <w:szCs w:val="21"/>
              </w:rPr>
              <w:t>，</w:t>
            </w:r>
            <w:r w:rsidRPr="002C38AA">
              <w:rPr>
                <w:rFonts w:ascii="SimSun" w:eastAsia="SimSun" w:hAnsi="SimSun" w:cs="SimSun" w:hint="eastAsia"/>
                <w:szCs w:val="21"/>
              </w:rPr>
              <w:t>不得违反法律</w:t>
            </w:r>
            <w:r w:rsidRPr="002C38AA">
              <w:rPr>
                <w:rFonts w:ascii="SimSun" w:eastAsia="SimSun" w:hAnsi="SimSun" w:cs="Malgun Gothic" w:hint="eastAsia"/>
                <w:szCs w:val="21"/>
              </w:rPr>
              <w:t>、</w:t>
            </w:r>
            <w:r w:rsidRPr="002C38AA">
              <w:rPr>
                <w:rFonts w:ascii="SimSun" w:eastAsia="SimSun" w:hAnsi="SimSun" w:cs="SimSun" w:hint="eastAsia"/>
                <w:szCs w:val="21"/>
              </w:rPr>
              <w:t>法规的规定和双方的约定收集</w:t>
            </w:r>
            <w:r w:rsidRPr="002C38AA">
              <w:rPr>
                <w:rFonts w:ascii="SimSun" w:eastAsia="SimSun" w:hAnsi="SimSun" w:cs="Malgun Gothic" w:hint="eastAsia"/>
                <w:szCs w:val="21"/>
              </w:rPr>
              <w:t>、</w:t>
            </w:r>
            <w:r w:rsidRPr="002C38AA">
              <w:rPr>
                <w:rFonts w:ascii="SimSun" w:eastAsia="SimSun" w:hAnsi="SimSun" w:cs="SimSun" w:hint="eastAsia"/>
                <w:szCs w:val="21"/>
              </w:rPr>
              <w:t>使用信息</w:t>
            </w:r>
            <w:r w:rsidRPr="002C38AA">
              <w:rPr>
                <w:rFonts w:ascii="SimSun" w:eastAsia="SimSun" w:hAnsi="SimSun" w:cs="Malgun Gothic" w:hint="eastAsia"/>
                <w:szCs w:val="21"/>
              </w:rPr>
              <w:t>。</w:t>
            </w:r>
          </w:p>
          <w:p w:rsidR="002C38AA" w:rsidRPr="00A46921" w:rsidRDefault="002C38AA" w:rsidP="002C38AA">
            <w:pPr>
              <w:wordWrap w:val="0"/>
              <w:autoSpaceDN w:val="0"/>
              <w:snapToGrid w:val="0"/>
              <w:spacing w:line="290" w:lineRule="atLeast"/>
              <w:ind w:firstLineChars="0" w:firstLine="0"/>
              <w:jc w:val="both"/>
              <w:rPr>
                <w:rFonts w:ascii="SimSun" w:eastAsia="SimSun" w:hAnsi="SimSun"/>
                <w:spacing w:val="6"/>
                <w:szCs w:val="21"/>
              </w:rPr>
            </w:pPr>
            <w:r w:rsidRPr="00A46921">
              <w:rPr>
                <w:rFonts w:ascii="SimSun" w:eastAsia="SimSun" w:hAnsi="SimSun" w:hint="eastAsia"/>
                <w:spacing w:val="6"/>
                <w:szCs w:val="21"/>
              </w:rPr>
              <w:t xml:space="preserve">　　</w:t>
            </w:r>
            <w:r w:rsidRPr="00A46921">
              <w:rPr>
                <w:rFonts w:ascii="SimSun" w:eastAsia="SimSun" w:hAnsi="SimSun" w:cs="SimSun" w:hint="eastAsia"/>
                <w:spacing w:val="6"/>
                <w:szCs w:val="21"/>
              </w:rPr>
              <w:t>网络商品经营者</w:t>
            </w:r>
            <w:r w:rsidRPr="00A46921">
              <w:rPr>
                <w:rFonts w:ascii="SimSun" w:eastAsia="SimSun" w:hAnsi="SimSun" w:cs="Malgun Gothic" w:hint="eastAsia"/>
                <w:spacing w:val="6"/>
                <w:szCs w:val="21"/>
              </w:rPr>
              <w:t>、</w:t>
            </w:r>
            <w:r w:rsidRPr="00A46921">
              <w:rPr>
                <w:rFonts w:ascii="SimSun" w:eastAsia="SimSun" w:hAnsi="SimSun" w:cs="SimSun" w:hint="eastAsia"/>
                <w:spacing w:val="6"/>
                <w:szCs w:val="21"/>
              </w:rPr>
              <w:t>有关服务经营者及其工作人员对收集的消费者个人信息或者经营者商业秘密的数据信息必须严格保密</w:t>
            </w:r>
            <w:r w:rsidRPr="00A46921">
              <w:rPr>
                <w:rFonts w:ascii="SimSun" w:eastAsia="SimSun" w:hAnsi="SimSun" w:cs="Malgun Gothic" w:hint="eastAsia"/>
                <w:spacing w:val="6"/>
                <w:szCs w:val="21"/>
              </w:rPr>
              <w:t>，</w:t>
            </w:r>
            <w:r w:rsidRPr="00A46921">
              <w:rPr>
                <w:rFonts w:ascii="SimSun" w:eastAsia="SimSun" w:hAnsi="SimSun" w:cs="SimSun" w:hint="eastAsia"/>
                <w:spacing w:val="6"/>
                <w:szCs w:val="21"/>
              </w:rPr>
              <w:t>不得泄露</w:t>
            </w:r>
            <w:r w:rsidRPr="00A46921">
              <w:rPr>
                <w:rFonts w:ascii="SimSun" w:eastAsia="SimSun" w:hAnsi="SimSun" w:cs="Malgun Gothic" w:hint="eastAsia"/>
                <w:spacing w:val="6"/>
                <w:szCs w:val="21"/>
              </w:rPr>
              <w:t>、</w:t>
            </w:r>
            <w:r w:rsidRPr="00A46921">
              <w:rPr>
                <w:rFonts w:ascii="SimSun" w:eastAsia="SimSun" w:hAnsi="SimSun" w:cs="SimSun" w:hint="eastAsia"/>
                <w:spacing w:val="6"/>
                <w:szCs w:val="21"/>
              </w:rPr>
              <w:t>出售或者非法向他人提供</w:t>
            </w:r>
            <w:r w:rsidRPr="00A46921">
              <w:rPr>
                <w:rFonts w:ascii="SimSun" w:eastAsia="SimSun" w:hAnsi="SimSun" w:cs="Malgun Gothic" w:hint="eastAsia"/>
                <w:spacing w:val="6"/>
                <w:szCs w:val="21"/>
              </w:rPr>
              <w:t>。</w:t>
            </w:r>
            <w:r w:rsidRPr="00A46921">
              <w:rPr>
                <w:rFonts w:ascii="SimSun" w:eastAsia="SimSun" w:hAnsi="SimSun" w:cs="SimSun" w:hint="eastAsia"/>
                <w:spacing w:val="6"/>
                <w:szCs w:val="21"/>
              </w:rPr>
              <w:t>网络商品经营者</w:t>
            </w:r>
            <w:r w:rsidRPr="00A46921">
              <w:rPr>
                <w:rFonts w:ascii="SimSun" w:eastAsia="SimSun" w:hAnsi="SimSun" w:cs="Malgun Gothic" w:hint="eastAsia"/>
                <w:spacing w:val="6"/>
                <w:szCs w:val="21"/>
              </w:rPr>
              <w:t>、</w:t>
            </w:r>
            <w:r w:rsidRPr="00A46921">
              <w:rPr>
                <w:rFonts w:ascii="SimSun" w:eastAsia="SimSun" w:hAnsi="SimSun" w:cs="SimSun" w:hint="eastAsia"/>
                <w:spacing w:val="6"/>
                <w:szCs w:val="21"/>
              </w:rPr>
              <w:t>有关服务经营者应当采取技术措施和其他必要措施</w:t>
            </w:r>
            <w:r w:rsidRPr="00A46921">
              <w:rPr>
                <w:rFonts w:ascii="SimSun" w:eastAsia="SimSun" w:hAnsi="SimSun" w:cs="Malgun Gothic" w:hint="eastAsia"/>
                <w:spacing w:val="6"/>
                <w:szCs w:val="21"/>
              </w:rPr>
              <w:t>，</w:t>
            </w:r>
            <w:r w:rsidRPr="00A46921">
              <w:rPr>
                <w:rFonts w:ascii="SimSun" w:eastAsia="SimSun" w:hAnsi="SimSun" w:cs="SimSun" w:hint="eastAsia"/>
                <w:spacing w:val="6"/>
                <w:szCs w:val="21"/>
              </w:rPr>
              <w:t>确保信息安全</w:t>
            </w:r>
            <w:r w:rsidRPr="00A46921">
              <w:rPr>
                <w:rFonts w:ascii="SimSun" w:eastAsia="SimSun" w:hAnsi="SimSun" w:cs="Malgun Gothic" w:hint="eastAsia"/>
                <w:spacing w:val="6"/>
                <w:szCs w:val="21"/>
              </w:rPr>
              <w:t>，</w:t>
            </w:r>
            <w:r w:rsidRPr="00A46921">
              <w:rPr>
                <w:rFonts w:ascii="SimSun" w:eastAsia="SimSun" w:hAnsi="SimSun" w:cs="SimSun" w:hint="eastAsia"/>
                <w:spacing w:val="6"/>
                <w:szCs w:val="21"/>
              </w:rPr>
              <w:t>防止信息泄露</w:t>
            </w:r>
            <w:r w:rsidRPr="00A46921">
              <w:rPr>
                <w:rFonts w:ascii="SimSun" w:eastAsia="SimSun" w:hAnsi="SimSun" w:cs="Malgun Gothic" w:hint="eastAsia"/>
                <w:spacing w:val="6"/>
                <w:szCs w:val="21"/>
              </w:rPr>
              <w:t>、</w:t>
            </w:r>
            <w:r w:rsidRPr="00A46921">
              <w:rPr>
                <w:rFonts w:ascii="SimSun" w:eastAsia="SimSun" w:hAnsi="SimSun" w:cs="SimSun" w:hint="eastAsia"/>
                <w:spacing w:val="6"/>
                <w:szCs w:val="21"/>
              </w:rPr>
              <w:t>丢失</w:t>
            </w:r>
            <w:r w:rsidRPr="00A46921">
              <w:rPr>
                <w:rFonts w:ascii="SimSun" w:eastAsia="SimSun" w:hAnsi="SimSun" w:cs="Malgun Gothic" w:hint="eastAsia"/>
                <w:spacing w:val="6"/>
                <w:szCs w:val="21"/>
              </w:rPr>
              <w:t>。</w:t>
            </w:r>
            <w:r w:rsidRPr="00A46921">
              <w:rPr>
                <w:rFonts w:ascii="SimSun" w:eastAsia="SimSun" w:hAnsi="SimSun" w:cs="SimSun" w:hint="eastAsia"/>
                <w:spacing w:val="6"/>
                <w:szCs w:val="21"/>
              </w:rPr>
              <w:t>在发生或者可能发生信息泄露</w:t>
            </w:r>
            <w:r w:rsidRPr="00A46921">
              <w:rPr>
                <w:rFonts w:ascii="SimSun" w:eastAsia="SimSun" w:hAnsi="SimSun" w:cs="Malgun Gothic" w:hint="eastAsia"/>
                <w:spacing w:val="6"/>
                <w:szCs w:val="21"/>
              </w:rPr>
              <w:t>、</w:t>
            </w:r>
            <w:r w:rsidRPr="00A46921">
              <w:rPr>
                <w:rFonts w:ascii="SimSun" w:eastAsia="SimSun" w:hAnsi="SimSun" w:cs="SimSun" w:hint="eastAsia"/>
                <w:spacing w:val="6"/>
                <w:szCs w:val="21"/>
              </w:rPr>
              <w:t>丢失的情况时</w:t>
            </w:r>
            <w:r w:rsidRPr="00A46921">
              <w:rPr>
                <w:rFonts w:ascii="SimSun" w:eastAsia="SimSun" w:hAnsi="SimSun" w:cs="Malgun Gothic" w:hint="eastAsia"/>
                <w:spacing w:val="6"/>
                <w:szCs w:val="21"/>
              </w:rPr>
              <w:t>，</w:t>
            </w:r>
            <w:r w:rsidRPr="00A46921">
              <w:rPr>
                <w:rFonts w:ascii="SimSun" w:eastAsia="SimSun" w:hAnsi="SimSun" w:cs="SimSun" w:hint="eastAsia"/>
                <w:spacing w:val="6"/>
                <w:szCs w:val="21"/>
              </w:rPr>
              <w:t>应当立即采取补救措施</w:t>
            </w:r>
            <w:r w:rsidRPr="00A46921">
              <w:rPr>
                <w:rFonts w:ascii="SimSun" w:eastAsia="SimSun" w:hAnsi="SimSun" w:cs="Malgun Gothic" w:hint="eastAsia"/>
                <w:spacing w:val="6"/>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szCs w:val="21"/>
              </w:rPr>
              <w:t>网络商品经营者</w:t>
            </w:r>
            <w:r w:rsidRPr="002C38AA">
              <w:rPr>
                <w:rFonts w:ascii="SimSun" w:eastAsia="SimSun" w:hAnsi="SimSun" w:cs="Malgun Gothic" w:hint="eastAsia"/>
                <w:szCs w:val="21"/>
              </w:rPr>
              <w:t>、</w:t>
            </w:r>
            <w:r w:rsidRPr="002C38AA">
              <w:rPr>
                <w:rFonts w:ascii="SimSun" w:eastAsia="SimSun" w:hAnsi="SimSun" w:cs="SimSun" w:hint="eastAsia"/>
                <w:szCs w:val="21"/>
              </w:rPr>
              <w:t>有关服务经营者未经消费者同意或者请求</w:t>
            </w:r>
            <w:r w:rsidRPr="002C38AA">
              <w:rPr>
                <w:rFonts w:ascii="SimSun" w:eastAsia="SimSun" w:hAnsi="SimSun" w:cs="Malgun Gothic" w:hint="eastAsia"/>
                <w:szCs w:val="21"/>
              </w:rPr>
              <w:t>，</w:t>
            </w:r>
            <w:r w:rsidRPr="002C38AA">
              <w:rPr>
                <w:rFonts w:ascii="SimSun" w:eastAsia="SimSun" w:hAnsi="SimSun" w:cs="SimSun" w:hint="eastAsia"/>
                <w:szCs w:val="21"/>
              </w:rPr>
              <w:t>或者消费者明确表示拒绝的</w:t>
            </w:r>
            <w:r w:rsidRPr="002C38AA">
              <w:rPr>
                <w:rFonts w:ascii="SimSun" w:eastAsia="SimSun" w:hAnsi="SimSun" w:cs="Malgun Gothic" w:hint="eastAsia"/>
                <w:szCs w:val="21"/>
              </w:rPr>
              <w:t>，</w:t>
            </w:r>
            <w:r w:rsidRPr="002C38AA">
              <w:rPr>
                <w:rFonts w:ascii="SimSun" w:eastAsia="SimSun" w:hAnsi="SimSun" w:cs="SimSun" w:hint="eastAsia"/>
                <w:szCs w:val="21"/>
              </w:rPr>
              <w:t>不得向其发送商业性电子信息</w:t>
            </w:r>
            <w:r w:rsidRPr="002C38AA">
              <w:rPr>
                <w:rFonts w:ascii="SimSun" w:eastAsia="SimSun" w:hAnsi="SimSun" w:cs="Malgun Gothic" w:hint="eastAsia"/>
                <w:szCs w:val="21"/>
              </w:rPr>
              <w:t>。</w:t>
            </w:r>
          </w:p>
          <w:p w:rsidR="002C38AA" w:rsidRPr="00A46921" w:rsidRDefault="002C38AA" w:rsidP="002C38AA">
            <w:pPr>
              <w:wordWrap w:val="0"/>
              <w:autoSpaceDN w:val="0"/>
              <w:snapToGrid w:val="0"/>
              <w:spacing w:line="290" w:lineRule="atLeast"/>
              <w:ind w:firstLineChars="0" w:firstLine="0"/>
              <w:jc w:val="both"/>
              <w:rPr>
                <w:rFonts w:ascii="SimSun" w:eastAsia="SimSun" w:hAnsi="SimSun"/>
                <w:spacing w:val="20"/>
                <w:szCs w:val="21"/>
              </w:rPr>
            </w:pPr>
            <w:r w:rsidRPr="002C38AA">
              <w:rPr>
                <w:rFonts w:ascii="SimSun" w:eastAsia="SimSun" w:hAnsi="SimSun" w:hint="eastAsia"/>
                <w:szCs w:val="21"/>
              </w:rPr>
              <w:t xml:space="preserve">　　</w:t>
            </w:r>
            <w:r w:rsidRPr="00A46921">
              <w:rPr>
                <w:rFonts w:ascii="SimSun" w:eastAsia="SimSun" w:hAnsi="SimSun" w:cs="SimSun" w:hint="eastAsia"/>
                <w:b/>
                <w:spacing w:val="20"/>
                <w:szCs w:val="21"/>
              </w:rPr>
              <w:t>第十九条</w:t>
            </w:r>
            <w:r w:rsidRPr="00A46921">
              <w:rPr>
                <w:rFonts w:ascii="SimSun" w:eastAsia="SimSun" w:hAnsi="SimSun" w:hint="eastAsia"/>
                <w:spacing w:val="20"/>
                <w:szCs w:val="21"/>
              </w:rPr>
              <w:t xml:space="preserve"> </w:t>
            </w:r>
            <w:r w:rsidRPr="00A46921">
              <w:rPr>
                <w:rFonts w:ascii="SimSun" w:eastAsia="SimSun" w:hAnsi="SimSun" w:cs="SimSun" w:hint="eastAsia"/>
                <w:spacing w:val="20"/>
                <w:szCs w:val="21"/>
              </w:rPr>
              <w:t>网络商品经营者</w:t>
            </w:r>
            <w:r w:rsidRPr="00A46921">
              <w:rPr>
                <w:rFonts w:ascii="SimSun" w:eastAsia="SimSun" w:hAnsi="SimSun" w:cs="Malgun Gothic" w:hint="eastAsia"/>
                <w:spacing w:val="20"/>
                <w:szCs w:val="21"/>
              </w:rPr>
              <w:t>、</w:t>
            </w:r>
            <w:r w:rsidRPr="00A46921">
              <w:rPr>
                <w:rFonts w:ascii="SimSun" w:eastAsia="SimSun" w:hAnsi="SimSun" w:cs="SimSun" w:hint="eastAsia"/>
                <w:spacing w:val="20"/>
                <w:szCs w:val="21"/>
              </w:rPr>
              <w:t>有关服务经营者销售商品或者服务</w:t>
            </w:r>
            <w:r w:rsidRPr="00A46921">
              <w:rPr>
                <w:rFonts w:ascii="SimSun" w:eastAsia="SimSun" w:hAnsi="SimSun" w:cs="Malgun Gothic" w:hint="eastAsia"/>
                <w:spacing w:val="20"/>
                <w:szCs w:val="21"/>
              </w:rPr>
              <w:t>，</w:t>
            </w:r>
            <w:r w:rsidRPr="00A46921">
              <w:rPr>
                <w:rFonts w:ascii="SimSun" w:eastAsia="SimSun" w:hAnsi="SimSun" w:cs="SimSun" w:hint="eastAsia"/>
                <w:spacing w:val="20"/>
                <w:szCs w:val="21"/>
              </w:rPr>
              <w:t>应当遵守</w:t>
            </w:r>
            <w:r w:rsidRPr="00A46921">
              <w:rPr>
                <w:rFonts w:ascii="SimSun" w:eastAsia="SimSun" w:hAnsi="SimSun" w:cs="Malgun Gothic" w:hint="eastAsia"/>
                <w:spacing w:val="20"/>
                <w:szCs w:val="21"/>
              </w:rPr>
              <w:t>《</w:t>
            </w:r>
            <w:r w:rsidRPr="00A46921">
              <w:rPr>
                <w:rFonts w:ascii="SimSun" w:eastAsia="SimSun" w:hAnsi="SimSun" w:cs="SimSun" w:hint="eastAsia"/>
                <w:spacing w:val="20"/>
                <w:szCs w:val="21"/>
              </w:rPr>
              <w:t>反不正当竞争法</w:t>
            </w:r>
            <w:r w:rsidRPr="00A46921">
              <w:rPr>
                <w:rFonts w:ascii="SimSun" w:eastAsia="SimSun" w:hAnsi="SimSun" w:cs="Malgun Gothic" w:hint="eastAsia"/>
                <w:spacing w:val="20"/>
                <w:szCs w:val="21"/>
              </w:rPr>
              <w:t>》</w:t>
            </w:r>
            <w:r w:rsidRPr="00A46921">
              <w:rPr>
                <w:rFonts w:ascii="SimSun" w:eastAsia="SimSun" w:hAnsi="SimSun" w:cs="SimSun" w:hint="eastAsia"/>
                <w:spacing w:val="20"/>
                <w:szCs w:val="21"/>
              </w:rPr>
              <w:t>等法律的规定</w:t>
            </w:r>
            <w:r w:rsidRPr="00A46921">
              <w:rPr>
                <w:rFonts w:ascii="SimSun" w:eastAsia="SimSun" w:hAnsi="SimSun" w:cs="Malgun Gothic" w:hint="eastAsia"/>
                <w:spacing w:val="20"/>
                <w:szCs w:val="21"/>
              </w:rPr>
              <w:t>，</w:t>
            </w:r>
            <w:r w:rsidRPr="00A46921">
              <w:rPr>
                <w:rFonts w:ascii="SimSun" w:eastAsia="SimSun" w:hAnsi="SimSun" w:cs="SimSun" w:hint="eastAsia"/>
                <w:spacing w:val="20"/>
                <w:szCs w:val="21"/>
              </w:rPr>
              <w:t>不得以不正当竞争方式损害其他经营者的合法权益</w:t>
            </w:r>
            <w:r w:rsidRPr="00A46921">
              <w:rPr>
                <w:rFonts w:ascii="SimSun" w:eastAsia="SimSun" w:hAnsi="SimSun" w:cs="Malgun Gothic" w:hint="eastAsia"/>
                <w:spacing w:val="20"/>
                <w:szCs w:val="21"/>
              </w:rPr>
              <w:t>、</w:t>
            </w:r>
            <w:r w:rsidRPr="00A46921">
              <w:rPr>
                <w:rFonts w:ascii="SimSun" w:eastAsia="SimSun" w:hAnsi="SimSun" w:cs="SimSun" w:hint="eastAsia"/>
                <w:spacing w:val="20"/>
                <w:szCs w:val="21"/>
              </w:rPr>
              <w:t>扰乱社会经济秩序</w:t>
            </w:r>
            <w:r w:rsidRPr="00A46921">
              <w:rPr>
                <w:rFonts w:ascii="SimSun" w:eastAsia="SimSun" w:hAnsi="SimSun" w:cs="Malgun Gothic" w:hint="eastAsia"/>
                <w:spacing w:val="20"/>
                <w:szCs w:val="21"/>
              </w:rPr>
              <w:t>。</w:t>
            </w:r>
            <w:r w:rsidRPr="00A46921">
              <w:rPr>
                <w:rFonts w:ascii="SimSun" w:eastAsia="SimSun" w:hAnsi="SimSun" w:cs="SimSun" w:hint="eastAsia"/>
                <w:spacing w:val="20"/>
                <w:szCs w:val="21"/>
              </w:rPr>
              <w:t>同时</w:t>
            </w:r>
            <w:r w:rsidRPr="00A46921">
              <w:rPr>
                <w:rFonts w:ascii="SimSun" w:eastAsia="SimSun" w:hAnsi="SimSun" w:cs="Malgun Gothic" w:hint="eastAsia"/>
                <w:spacing w:val="20"/>
                <w:szCs w:val="21"/>
              </w:rPr>
              <w:t>，</w:t>
            </w:r>
            <w:r w:rsidRPr="00A46921">
              <w:rPr>
                <w:rFonts w:ascii="SimSun" w:eastAsia="SimSun" w:hAnsi="SimSun" w:cs="SimSun" w:hint="eastAsia"/>
                <w:spacing w:val="20"/>
                <w:szCs w:val="21"/>
              </w:rPr>
              <w:t>不得利用网络技术手段或者载体等方式</w:t>
            </w:r>
            <w:r w:rsidRPr="00A46921">
              <w:rPr>
                <w:rFonts w:ascii="SimSun" w:eastAsia="SimSun" w:hAnsi="SimSun" w:cs="Malgun Gothic" w:hint="eastAsia"/>
                <w:spacing w:val="20"/>
                <w:szCs w:val="21"/>
              </w:rPr>
              <w:t>，</w:t>
            </w:r>
            <w:r w:rsidRPr="00A46921">
              <w:rPr>
                <w:rFonts w:ascii="SimSun" w:eastAsia="SimSun" w:hAnsi="SimSun" w:cs="SimSun" w:hint="eastAsia"/>
                <w:spacing w:val="20"/>
                <w:szCs w:val="21"/>
              </w:rPr>
              <w:t>从事下列不正当竞争行为</w:t>
            </w:r>
            <w:r w:rsidRPr="00A46921">
              <w:rPr>
                <w:rFonts w:ascii="SimSun" w:eastAsia="SimSun" w:hAnsi="SimSun" w:cs="Malgun Gothic" w:hint="eastAsia"/>
                <w:spacing w:val="20"/>
                <w:szCs w:val="21"/>
              </w:rPr>
              <w:t>：</w:t>
            </w:r>
          </w:p>
          <w:p w:rsidR="002C38AA" w:rsidRPr="00A46921" w:rsidRDefault="002C38AA" w:rsidP="002C38AA">
            <w:pPr>
              <w:wordWrap w:val="0"/>
              <w:autoSpaceDN w:val="0"/>
              <w:snapToGrid w:val="0"/>
              <w:spacing w:line="290" w:lineRule="atLeast"/>
              <w:ind w:firstLineChars="0" w:firstLine="0"/>
              <w:jc w:val="both"/>
              <w:rPr>
                <w:rFonts w:ascii="SimSun" w:eastAsia="SimSun" w:hAnsi="SimSun"/>
                <w:spacing w:val="12"/>
                <w:szCs w:val="21"/>
              </w:rPr>
            </w:pPr>
            <w:r w:rsidRPr="002C38AA">
              <w:rPr>
                <w:rFonts w:ascii="SimSun" w:eastAsia="SimSun" w:hAnsi="SimSun" w:hint="eastAsia"/>
                <w:szCs w:val="21"/>
              </w:rPr>
              <w:lastRenderedPageBreak/>
              <w:t xml:space="preserve">　　</w:t>
            </w:r>
            <w:r w:rsidRPr="00A46921">
              <w:rPr>
                <w:rFonts w:ascii="SimSun" w:eastAsia="SimSun" w:hAnsi="SimSun" w:hint="eastAsia"/>
                <w:spacing w:val="12"/>
                <w:szCs w:val="21"/>
              </w:rPr>
              <w:t>（</w:t>
            </w:r>
            <w:r w:rsidRPr="00A46921">
              <w:rPr>
                <w:rFonts w:ascii="SimSun" w:eastAsia="SimSun" w:hAnsi="SimSun" w:cs="SimSun" w:hint="eastAsia"/>
                <w:spacing w:val="12"/>
                <w:szCs w:val="21"/>
              </w:rPr>
              <w:t>一</w:t>
            </w:r>
            <w:r w:rsidRPr="00A46921">
              <w:rPr>
                <w:rFonts w:ascii="SimSun" w:eastAsia="SimSun" w:hAnsi="SimSun" w:cs="Malgun Gothic" w:hint="eastAsia"/>
                <w:spacing w:val="12"/>
                <w:szCs w:val="21"/>
              </w:rPr>
              <w:t>）</w:t>
            </w:r>
            <w:r w:rsidRPr="00A46921">
              <w:rPr>
                <w:rFonts w:ascii="SimSun" w:eastAsia="SimSun" w:hAnsi="SimSun" w:cs="SimSun" w:hint="eastAsia"/>
                <w:spacing w:val="12"/>
                <w:szCs w:val="21"/>
              </w:rPr>
              <w:t>擅自使用知名网站特有的域名</w:t>
            </w:r>
            <w:r w:rsidRPr="00A46921">
              <w:rPr>
                <w:rFonts w:ascii="SimSun" w:eastAsia="SimSun" w:hAnsi="SimSun" w:cs="Malgun Gothic" w:hint="eastAsia"/>
                <w:spacing w:val="12"/>
                <w:szCs w:val="21"/>
              </w:rPr>
              <w:t>、</w:t>
            </w:r>
            <w:r w:rsidRPr="00A46921">
              <w:rPr>
                <w:rFonts w:ascii="SimSun" w:eastAsia="SimSun" w:hAnsi="SimSun" w:cs="SimSun" w:hint="eastAsia"/>
                <w:spacing w:val="12"/>
                <w:szCs w:val="21"/>
              </w:rPr>
              <w:t>名称</w:t>
            </w:r>
            <w:r w:rsidRPr="00A46921">
              <w:rPr>
                <w:rFonts w:ascii="SimSun" w:eastAsia="SimSun" w:hAnsi="SimSun" w:cs="Malgun Gothic" w:hint="eastAsia"/>
                <w:spacing w:val="12"/>
                <w:szCs w:val="21"/>
              </w:rPr>
              <w:t>、</w:t>
            </w:r>
            <w:r w:rsidRPr="00A46921">
              <w:rPr>
                <w:rFonts w:ascii="SimSun" w:eastAsia="SimSun" w:hAnsi="SimSun" w:cs="SimSun" w:hint="eastAsia"/>
                <w:spacing w:val="12"/>
                <w:szCs w:val="21"/>
              </w:rPr>
              <w:t>标识或者使用与知名网站近似的域名</w:t>
            </w:r>
            <w:r w:rsidRPr="00A46921">
              <w:rPr>
                <w:rFonts w:ascii="SimSun" w:eastAsia="SimSun" w:hAnsi="SimSun" w:cs="Malgun Gothic" w:hint="eastAsia"/>
                <w:spacing w:val="12"/>
                <w:szCs w:val="21"/>
              </w:rPr>
              <w:t>、</w:t>
            </w:r>
            <w:r w:rsidRPr="00A46921">
              <w:rPr>
                <w:rFonts w:ascii="SimSun" w:eastAsia="SimSun" w:hAnsi="SimSun" w:cs="SimSun" w:hint="eastAsia"/>
                <w:spacing w:val="12"/>
                <w:szCs w:val="21"/>
              </w:rPr>
              <w:t>名称</w:t>
            </w:r>
            <w:r w:rsidRPr="00A46921">
              <w:rPr>
                <w:rFonts w:ascii="SimSun" w:eastAsia="SimSun" w:hAnsi="SimSun" w:cs="Malgun Gothic" w:hint="eastAsia"/>
                <w:spacing w:val="12"/>
                <w:szCs w:val="21"/>
              </w:rPr>
              <w:t>、</w:t>
            </w:r>
            <w:r w:rsidRPr="00A46921">
              <w:rPr>
                <w:rFonts w:ascii="SimSun" w:eastAsia="SimSun" w:hAnsi="SimSun" w:cs="SimSun" w:hint="eastAsia"/>
                <w:spacing w:val="12"/>
                <w:szCs w:val="21"/>
              </w:rPr>
              <w:t>标识</w:t>
            </w:r>
            <w:r w:rsidRPr="00A46921">
              <w:rPr>
                <w:rFonts w:ascii="SimSun" w:eastAsia="SimSun" w:hAnsi="SimSun" w:cs="Malgun Gothic" w:hint="eastAsia"/>
                <w:spacing w:val="12"/>
                <w:szCs w:val="21"/>
              </w:rPr>
              <w:t>，</w:t>
            </w:r>
            <w:r w:rsidRPr="00A46921">
              <w:rPr>
                <w:rFonts w:ascii="SimSun" w:eastAsia="SimSun" w:hAnsi="SimSun" w:cs="SimSun" w:hint="eastAsia"/>
                <w:spacing w:val="12"/>
                <w:szCs w:val="21"/>
              </w:rPr>
              <w:t>与他人知名网站相混淆</w:t>
            </w:r>
            <w:r w:rsidRPr="00A46921">
              <w:rPr>
                <w:rFonts w:ascii="SimSun" w:eastAsia="SimSun" w:hAnsi="SimSun" w:cs="Malgun Gothic" w:hint="eastAsia"/>
                <w:spacing w:val="12"/>
                <w:szCs w:val="21"/>
              </w:rPr>
              <w:t>，</w:t>
            </w:r>
            <w:r w:rsidRPr="00A46921">
              <w:rPr>
                <w:rFonts w:ascii="SimSun" w:eastAsia="SimSun" w:hAnsi="SimSun" w:cs="SimSun" w:hint="eastAsia"/>
                <w:spacing w:val="12"/>
                <w:szCs w:val="21"/>
              </w:rPr>
              <w:t>造成消费者误认</w:t>
            </w:r>
            <w:r w:rsidRPr="00A46921">
              <w:rPr>
                <w:rFonts w:ascii="SimSun" w:eastAsia="SimSun" w:hAnsi="SimSun" w:hint="eastAsia"/>
                <w:spacing w:val="12"/>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szCs w:val="21"/>
              </w:rPr>
              <w:t>二</w:t>
            </w:r>
            <w:r w:rsidRPr="002C38AA">
              <w:rPr>
                <w:rFonts w:ascii="SimSun" w:eastAsia="SimSun" w:hAnsi="SimSun" w:cs="Malgun Gothic" w:hint="eastAsia"/>
                <w:szCs w:val="21"/>
              </w:rPr>
              <w:t>）</w:t>
            </w:r>
            <w:r w:rsidRPr="002C38AA">
              <w:rPr>
                <w:rFonts w:ascii="SimSun" w:eastAsia="SimSun" w:hAnsi="SimSun" w:cs="SimSun" w:hint="eastAsia"/>
                <w:szCs w:val="21"/>
              </w:rPr>
              <w:t>擅自使用</w:t>
            </w:r>
            <w:r w:rsidRPr="002C38AA">
              <w:rPr>
                <w:rFonts w:ascii="SimSun" w:eastAsia="SimSun" w:hAnsi="SimSun" w:cs="Malgun Gothic" w:hint="eastAsia"/>
                <w:szCs w:val="21"/>
              </w:rPr>
              <w:t>、</w:t>
            </w:r>
            <w:r w:rsidRPr="002C38AA">
              <w:rPr>
                <w:rFonts w:ascii="SimSun" w:eastAsia="SimSun" w:hAnsi="SimSun" w:cs="SimSun" w:hint="eastAsia"/>
                <w:szCs w:val="21"/>
              </w:rPr>
              <w:t>伪造政府部门或者社会团体电子标识</w:t>
            </w:r>
            <w:r w:rsidRPr="002C38AA">
              <w:rPr>
                <w:rFonts w:ascii="SimSun" w:eastAsia="SimSun" w:hAnsi="SimSun" w:cs="Malgun Gothic" w:hint="eastAsia"/>
                <w:szCs w:val="21"/>
              </w:rPr>
              <w:t>，</w:t>
            </w:r>
            <w:r w:rsidRPr="002C38AA">
              <w:rPr>
                <w:rFonts w:ascii="SimSun" w:eastAsia="SimSun" w:hAnsi="SimSun" w:cs="SimSun" w:hint="eastAsia"/>
                <w:szCs w:val="21"/>
              </w:rPr>
              <w:t>进行引人误解的虚假宣传</w:t>
            </w:r>
            <w:r w:rsidRPr="002C38AA">
              <w:rPr>
                <w:rFonts w:ascii="SimSun" w:eastAsia="SimSun" w:hAnsi="SimSun" w:cs="Malgun Gothic" w:hint="eastAsia"/>
                <w:szCs w:val="21"/>
              </w:rPr>
              <w:t>；</w:t>
            </w:r>
          </w:p>
          <w:p w:rsidR="002C38AA" w:rsidRPr="00A46921" w:rsidRDefault="002C38AA" w:rsidP="002C38AA">
            <w:pPr>
              <w:wordWrap w:val="0"/>
              <w:autoSpaceDN w:val="0"/>
              <w:snapToGrid w:val="0"/>
              <w:spacing w:line="290" w:lineRule="atLeast"/>
              <w:ind w:firstLineChars="0" w:firstLine="0"/>
              <w:jc w:val="both"/>
              <w:rPr>
                <w:rFonts w:ascii="SimSun" w:eastAsia="SimSun" w:hAnsi="SimSun"/>
                <w:spacing w:val="6"/>
                <w:szCs w:val="21"/>
              </w:rPr>
            </w:pPr>
            <w:r w:rsidRPr="002C38AA">
              <w:rPr>
                <w:rFonts w:ascii="SimSun" w:eastAsia="SimSun" w:hAnsi="SimSun" w:hint="eastAsia"/>
                <w:szCs w:val="21"/>
              </w:rPr>
              <w:t xml:space="preserve">　　</w:t>
            </w:r>
            <w:r w:rsidRPr="00A46921">
              <w:rPr>
                <w:rFonts w:ascii="SimSun" w:eastAsia="SimSun" w:hAnsi="SimSun" w:hint="eastAsia"/>
                <w:spacing w:val="6"/>
                <w:szCs w:val="21"/>
              </w:rPr>
              <w:t>（</w:t>
            </w:r>
            <w:r w:rsidRPr="00A46921">
              <w:rPr>
                <w:rFonts w:ascii="SimSun" w:eastAsia="SimSun" w:hAnsi="SimSun" w:cs="SimSun" w:hint="eastAsia"/>
                <w:spacing w:val="6"/>
                <w:szCs w:val="21"/>
              </w:rPr>
              <w:t>三</w:t>
            </w:r>
            <w:r w:rsidRPr="00A46921">
              <w:rPr>
                <w:rFonts w:ascii="SimSun" w:eastAsia="SimSun" w:hAnsi="SimSun" w:cs="Malgun Gothic" w:hint="eastAsia"/>
                <w:spacing w:val="6"/>
                <w:szCs w:val="21"/>
              </w:rPr>
              <w:t>）</w:t>
            </w:r>
            <w:r w:rsidRPr="00A46921">
              <w:rPr>
                <w:rFonts w:ascii="SimSun" w:eastAsia="SimSun" w:hAnsi="SimSun" w:cs="SimSun" w:hint="eastAsia"/>
                <w:spacing w:val="6"/>
                <w:szCs w:val="21"/>
              </w:rPr>
              <w:t>以虚拟物品为奖品进行抽奖式的有奖销售</w:t>
            </w:r>
            <w:r w:rsidRPr="00A46921">
              <w:rPr>
                <w:rFonts w:ascii="SimSun" w:eastAsia="SimSun" w:hAnsi="SimSun" w:cs="Malgun Gothic" w:hint="eastAsia"/>
                <w:spacing w:val="6"/>
                <w:szCs w:val="21"/>
              </w:rPr>
              <w:t>，</w:t>
            </w:r>
            <w:r w:rsidRPr="00A46921">
              <w:rPr>
                <w:rFonts w:ascii="SimSun" w:eastAsia="SimSun" w:hAnsi="SimSun" w:cs="SimSun" w:hint="eastAsia"/>
                <w:spacing w:val="6"/>
                <w:szCs w:val="21"/>
              </w:rPr>
              <w:t>虚拟物品在网络市场约定金额超过法律法规允许的限额</w:t>
            </w:r>
            <w:r w:rsidRPr="00A46921">
              <w:rPr>
                <w:rFonts w:ascii="SimSun" w:eastAsia="SimSun" w:hAnsi="SimSun" w:cs="Malgun Gothic" w:hint="eastAsia"/>
                <w:spacing w:val="6"/>
                <w:szCs w:val="21"/>
              </w:rPr>
              <w:t>；</w:t>
            </w:r>
          </w:p>
          <w:p w:rsidR="002C38AA" w:rsidRPr="00A46921" w:rsidRDefault="002C38AA" w:rsidP="002C38AA">
            <w:pPr>
              <w:wordWrap w:val="0"/>
              <w:autoSpaceDN w:val="0"/>
              <w:snapToGrid w:val="0"/>
              <w:spacing w:line="290" w:lineRule="atLeast"/>
              <w:ind w:firstLineChars="0" w:firstLine="0"/>
              <w:jc w:val="both"/>
              <w:rPr>
                <w:rFonts w:ascii="SimSun" w:eastAsia="SimSun" w:hAnsi="SimSun"/>
                <w:spacing w:val="6"/>
                <w:szCs w:val="21"/>
              </w:rPr>
            </w:pPr>
            <w:r w:rsidRPr="002C38AA">
              <w:rPr>
                <w:rFonts w:ascii="SimSun" w:eastAsia="SimSun" w:hAnsi="SimSun" w:hint="eastAsia"/>
                <w:szCs w:val="21"/>
              </w:rPr>
              <w:t xml:space="preserve">　　</w:t>
            </w:r>
            <w:r w:rsidRPr="00A46921">
              <w:rPr>
                <w:rFonts w:ascii="SimSun" w:eastAsia="SimSun" w:hAnsi="SimSun" w:hint="eastAsia"/>
                <w:spacing w:val="6"/>
                <w:szCs w:val="21"/>
              </w:rPr>
              <w:t>（</w:t>
            </w:r>
            <w:r w:rsidRPr="00A46921">
              <w:rPr>
                <w:rFonts w:ascii="SimSun" w:eastAsia="SimSun" w:hAnsi="SimSun" w:cs="SimSun" w:hint="eastAsia"/>
                <w:spacing w:val="6"/>
                <w:szCs w:val="21"/>
              </w:rPr>
              <w:t>四</w:t>
            </w:r>
            <w:r w:rsidRPr="00A46921">
              <w:rPr>
                <w:rFonts w:ascii="SimSun" w:eastAsia="SimSun" w:hAnsi="SimSun" w:cs="Malgun Gothic" w:hint="eastAsia"/>
                <w:spacing w:val="6"/>
                <w:szCs w:val="21"/>
              </w:rPr>
              <w:t>）</w:t>
            </w:r>
            <w:r w:rsidRPr="00A46921">
              <w:rPr>
                <w:rFonts w:ascii="SimSun" w:eastAsia="SimSun" w:hAnsi="SimSun" w:cs="SimSun" w:hint="eastAsia"/>
                <w:spacing w:val="6"/>
                <w:szCs w:val="21"/>
              </w:rPr>
              <w:t>以虚构交易</w:t>
            </w:r>
            <w:r w:rsidRPr="00A46921">
              <w:rPr>
                <w:rFonts w:ascii="SimSun" w:eastAsia="SimSun" w:hAnsi="SimSun" w:cs="Malgun Gothic" w:hint="eastAsia"/>
                <w:spacing w:val="6"/>
                <w:szCs w:val="21"/>
              </w:rPr>
              <w:t>、</w:t>
            </w:r>
            <w:r w:rsidRPr="00A46921">
              <w:rPr>
                <w:rFonts w:ascii="SimSun" w:eastAsia="SimSun" w:hAnsi="SimSun" w:cs="SimSun" w:hint="eastAsia"/>
                <w:spacing w:val="6"/>
                <w:szCs w:val="21"/>
              </w:rPr>
              <w:t>删除不利评价等形式</w:t>
            </w:r>
            <w:r w:rsidRPr="00A46921">
              <w:rPr>
                <w:rFonts w:ascii="SimSun" w:eastAsia="SimSun" w:hAnsi="SimSun" w:cs="Malgun Gothic" w:hint="eastAsia"/>
                <w:spacing w:val="6"/>
                <w:szCs w:val="21"/>
              </w:rPr>
              <w:t>，</w:t>
            </w:r>
            <w:r w:rsidRPr="00A46921">
              <w:rPr>
                <w:rFonts w:ascii="SimSun" w:eastAsia="SimSun" w:hAnsi="SimSun" w:cs="SimSun" w:hint="eastAsia"/>
                <w:spacing w:val="6"/>
                <w:szCs w:val="21"/>
              </w:rPr>
              <w:t>为自己或他人提升商业信誉</w:t>
            </w:r>
            <w:r w:rsidRPr="00A46921">
              <w:rPr>
                <w:rFonts w:ascii="SimSun" w:eastAsia="SimSun" w:hAnsi="SimSun" w:cs="Malgun Gothic" w:hint="eastAsia"/>
                <w:spacing w:val="6"/>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szCs w:val="21"/>
              </w:rPr>
              <w:t>五</w:t>
            </w:r>
            <w:r w:rsidRPr="002C38AA">
              <w:rPr>
                <w:rFonts w:ascii="SimSun" w:eastAsia="SimSun" w:hAnsi="SimSun" w:cs="Malgun Gothic" w:hint="eastAsia"/>
                <w:szCs w:val="21"/>
              </w:rPr>
              <w:t>）</w:t>
            </w:r>
            <w:r w:rsidRPr="002C38AA">
              <w:rPr>
                <w:rFonts w:ascii="SimSun" w:eastAsia="SimSun" w:hAnsi="SimSun" w:cs="SimSun" w:hint="eastAsia"/>
                <w:szCs w:val="21"/>
              </w:rPr>
              <w:t>以交易达成后违背事实的恶意评价损害竞争对手的商业信誉</w:t>
            </w:r>
            <w:r w:rsidRPr="002C38AA">
              <w:rPr>
                <w:rFonts w:ascii="SimSun" w:eastAsia="SimSun" w:hAnsi="SimSun" w:cs="Malgun Gothic" w:hint="eastAsia"/>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szCs w:val="21"/>
              </w:rPr>
              <w:t>六</w:t>
            </w:r>
            <w:r w:rsidRPr="002C38AA">
              <w:rPr>
                <w:rFonts w:ascii="SimSun" w:eastAsia="SimSun" w:hAnsi="SimSun" w:cs="Malgun Gothic" w:hint="eastAsia"/>
                <w:szCs w:val="21"/>
              </w:rPr>
              <w:t>）</w:t>
            </w:r>
            <w:r w:rsidRPr="002C38AA">
              <w:rPr>
                <w:rFonts w:ascii="SimSun" w:eastAsia="SimSun" w:hAnsi="SimSun" w:cs="SimSun" w:hint="eastAsia"/>
                <w:szCs w:val="21"/>
              </w:rPr>
              <w:t>法律</w:t>
            </w:r>
            <w:r w:rsidRPr="002C38AA">
              <w:rPr>
                <w:rFonts w:ascii="SimSun" w:eastAsia="SimSun" w:hAnsi="SimSun" w:cs="Malgun Gothic" w:hint="eastAsia"/>
                <w:szCs w:val="21"/>
              </w:rPr>
              <w:t>、</w:t>
            </w:r>
            <w:r w:rsidRPr="002C38AA">
              <w:rPr>
                <w:rFonts w:ascii="SimSun" w:eastAsia="SimSun" w:hAnsi="SimSun" w:cs="SimSun" w:hint="eastAsia"/>
                <w:szCs w:val="21"/>
              </w:rPr>
              <w:t>法规规定的其他不正当竞争行为</w:t>
            </w:r>
            <w:r w:rsidRPr="002C38AA">
              <w:rPr>
                <w:rFonts w:ascii="SimSun" w:eastAsia="SimSun" w:hAnsi="SimSun" w:cs="Malgun Gothic" w:hint="eastAsia"/>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b/>
                <w:szCs w:val="21"/>
              </w:rPr>
              <w:t>第二十条</w:t>
            </w:r>
            <w:r w:rsidRPr="002C38AA">
              <w:rPr>
                <w:rFonts w:ascii="SimSun" w:eastAsia="SimSun" w:hAnsi="SimSun" w:hint="eastAsia"/>
                <w:szCs w:val="21"/>
              </w:rPr>
              <w:t xml:space="preserve"> </w:t>
            </w:r>
            <w:r w:rsidRPr="002C38AA">
              <w:rPr>
                <w:rFonts w:ascii="SimSun" w:eastAsia="SimSun" w:hAnsi="SimSun" w:cs="SimSun" w:hint="eastAsia"/>
                <w:szCs w:val="21"/>
              </w:rPr>
              <w:t>网络商品经营者</w:t>
            </w:r>
            <w:r w:rsidRPr="002C38AA">
              <w:rPr>
                <w:rFonts w:ascii="SimSun" w:eastAsia="SimSun" w:hAnsi="SimSun" w:cs="Malgun Gothic" w:hint="eastAsia"/>
                <w:szCs w:val="21"/>
              </w:rPr>
              <w:t>、</w:t>
            </w:r>
            <w:r w:rsidRPr="002C38AA">
              <w:rPr>
                <w:rFonts w:ascii="SimSun" w:eastAsia="SimSun" w:hAnsi="SimSun" w:cs="SimSun" w:hint="eastAsia"/>
                <w:szCs w:val="21"/>
              </w:rPr>
              <w:t>有关服务经营者不得对竞争对手的网站或者网页进行非法技术攻击</w:t>
            </w:r>
            <w:r w:rsidRPr="002C38AA">
              <w:rPr>
                <w:rFonts w:ascii="SimSun" w:eastAsia="SimSun" w:hAnsi="SimSun" w:cs="Malgun Gothic" w:hint="eastAsia"/>
                <w:szCs w:val="21"/>
              </w:rPr>
              <w:t>，</w:t>
            </w:r>
            <w:r w:rsidRPr="002C38AA">
              <w:rPr>
                <w:rFonts w:ascii="SimSun" w:eastAsia="SimSun" w:hAnsi="SimSun" w:cs="SimSun" w:hint="eastAsia"/>
                <w:szCs w:val="21"/>
              </w:rPr>
              <w:t>造成竞争对手无法正常经营</w:t>
            </w:r>
            <w:r w:rsidRPr="002C38AA">
              <w:rPr>
                <w:rFonts w:ascii="SimSun" w:eastAsia="SimSun" w:hAnsi="SimSun" w:cs="Malgun Gothic" w:hint="eastAsia"/>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b/>
                <w:szCs w:val="21"/>
              </w:rPr>
              <w:t>第二十一条</w:t>
            </w:r>
            <w:r w:rsidRPr="002C38AA">
              <w:rPr>
                <w:rFonts w:ascii="SimSun" w:eastAsia="SimSun" w:hAnsi="SimSun" w:hint="eastAsia"/>
                <w:b/>
                <w:szCs w:val="21"/>
              </w:rPr>
              <w:t xml:space="preserve"> </w:t>
            </w:r>
            <w:r w:rsidRPr="002C38AA">
              <w:rPr>
                <w:rFonts w:ascii="SimSun" w:eastAsia="SimSun" w:hAnsi="SimSun" w:cs="SimSun" w:hint="eastAsia"/>
                <w:szCs w:val="21"/>
              </w:rPr>
              <w:t>网络商品经营者</w:t>
            </w:r>
            <w:r w:rsidRPr="002C38AA">
              <w:rPr>
                <w:rFonts w:ascii="SimSun" w:eastAsia="SimSun" w:hAnsi="SimSun" w:cs="Malgun Gothic" w:hint="eastAsia"/>
                <w:szCs w:val="21"/>
              </w:rPr>
              <w:t>、</w:t>
            </w:r>
            <w:r w:rsidRPr="002C38AA">
              <w:rPr>
                <w:rFonts w:ascii="SimSun" w:eastAsia="SimSun" w:hAnsi="SimSun" w:cs="SimSun" w:hint="eastAsia"/>
                <w:szCs w:val="21"/>
              </w:rPr>
              <w:t>有关服务经营者应当按照国家工商行政管理总局的规定向所在地工商行政管理部门报送经营统计资料</w:t>
            </w:r>
            <w:r w:rsidRPr="002C38AA">
              <w:rPr>
                <w:rFonts w:ascii="SimSun" w:eastAsia="SimSun" w:hAnsi="SimSun" w:cs="Malgun Gothic" w:hint="eastAsia"/>
                <w:szCs w:val="21"/>
              </w:rPr>
              <w:t>。</w:t>
            </w:r>
          </w:p>
          <w:p w:rsidR="002C38AA" w:rsidRPr="002C38AA" w:rsidRDefault="002C38AA" w:rsidP="002C38AA">
            <w:pPr>
              <w:wordWrap w:val="0"/>
              <w:autoSpaceDN w:val="0"/>
              <w:snapToGrid w:val="0"/>
              <w:spacing w:line="290" w:lineRule="atLeast"/>
              <w:ind w:firstLineChars="0" w:firstLine="0"/>
              <w:rPr>
                <w:rFonts w:ascii="SimSun" w:eastAsia="SimSun" w:hAnsi="SimSun"/>
                <w:szCs w:val="21"/>
              </w:rPr>
            </w:pPr>
          </w:p>
          <w:p w:rsidR="002C38AA" w:rsidRPr="002C38AA" w:rsidRDefault="002C38AA" w:rsidP="002C38AA">
            <w:pPr>
              <w:wordWrap w:val="0"/>
              <w:autoSpaceDN w:val="0"/>
              <w:snapToGrid w:val="0"/>
              <w:spacing w:line="290" w:lineRule="atLeast"/>
              <w:ind w:firstLineChars="0" w:firstLine="0"/>
              <w:jc w:val="center"/>
              <w:rPr>
                <w:rFonts w:ascii="SimSun" w:eastAsia="SimSun" w:hAnsi="SimSun"/>
                <w:szCs w:val="21"/>
              </w:rPr>
            </w:pPr>
            <w:r w:rsidRPr="002C38AA">
              <w:rPr>
                <w:rFonts w:ascii="SimSun" w:eastAsia="SimSun" w:hAnsi="SimSun" w:cs="SimSun" w:hint="eastAsia"/>
                <w:b/>
                <w:szCs w:val="21"/>
              </w:rPr>
              <w:t>第二节</w:t>
            </w:r>
            <w:r w:rsidRPr="002C38AA">
              <w:rPr>
                <w:rFonts w:ascii="SimSun" w:eastAsia="SimSun" w:hAnsi="SimSun" w:hint="eastAsia"/>
                <w:b/>
                <w:szCs w:val="21"/>
              </w:rPr>
              <w:t xml:space="preserve"> </w:t>
            </w:r>
            <w:r w:rsidRPr="002C38AA">
              <w:rPr>
                <w:rFonts w:ascii="SimSun" w:eastAsia="SimSun" w:hAnsi="SimSun" w:cs="SimSun" w:hint="eastAsia"/>
                <w:b/>
                <w:szCs w:val="21"/>
              </w:rPr>
              <w:t>第三方交易平台经营者的特别规定</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b/>
                <w:szCs w:val="21"/>
              </w:rPr>
              <w:t>第二十二条</w:t>
            </w:r>
            <w:r w:rsidRPr="002C38AA">
              <w:rPr>
                <w:rFonts w:ascii="SimSun" w:eastAsia="SimSun" w:hAnsi="SimSun" w:hint="eastAsia"/>
                <w:szCs w:val="21"/>
              </w:rPr>
              <w:t xml:space="preserve"> </w:t>
            </w:r>
            <w:r w:rsidRPr="002C38AA">
              <w:rPr>
                <w:rFonts w:ascii="SimSun" w:eastAsia="SimSun" w:hAnsi="SimSun" w:cs="SimSun" w:hint="eastAsia"/>
                <w:szCs w:val="21"/>
              </w:rPr>
              <w:t>第三方交易平台经营者应当是经工商行政管理部门登记注册并领取营业执照的企业法人</w:t>
            </w:r>
            <w:r w:rsidRPr="002C38AA">
              <w:rPr>
                <w:rFonts w:ascii="SimSun" w:eastAsia="SimSun" w:hAnsi="SimSun" w:cs="Malgun Gothic" w:hint="eastAsia"/>
                <w:szCs w:val="21"/>
              </w:rPr>
              <w:t>。</w:t>
            </w:r>
          </w:p>
          <w:p w:rsidR="002C38AA" w:rsidRPr="00A46921" w:rsidRDefault="002C38AA" w:rsidP="002C38AA">
            <w:pPr>
              <w:wordWrap w:val="0"/>
              <w:autoSpaceDN w:val="0"/>
              <w:snapToGrid w:val="0"/>
              <w:spacing w:line="290" w:lineRule="atLeast"/>
              <w:ind w:firstLineChars="0" w:firstLine="0"/>
              <w:jc w:val="both"/>
              <w:rPr>
                <w:rFonts w:ascii="SimSun" w:eastAsia="SimSun" w:hAnsi="SimSun"/>
                <w:spacing w:val="14"/>
                <w:szCs w:val="21"/>
              </w:rPr>
            </w:pPr>
            <w:r w:rsidRPr="002C38AA">
              <w:rPr>
                <w:rFonts w:ascii="SimSun" w:eastAsia="SimSun" w:hAnsi="SimSun" w:hint="eastAsia"/>
                <w:szCs w:val="21"/>
              </w:rPr>
              <w:t xml:space="preserve">　　</w:t>
            </w:r>
            <w:r w:rsidRPr="00A46921">
              <w:rPr>
                <w:rFonts w:ascii="SimSun" w:eastAsia="SimSun" w:hAnsi="SimSun" w:cs="SimSun" w:hint="eastAsia"/>
                <w:spacing w:val="14"/>
                <w:szCs w:val="21"/>
              </w:rPr>
              <w:t>前款所称第三方交易平台</w:t>
            </w:r>
            <w:r w:rsidRPr="00A46921">
              <w:rPr>
                <w:rFonts w:ascii="SimSun" w:eastAsia="SimSun" w:hAnsi="SimSun" w:cs="Malgun Gothic" w:hint="eastAsia"/>
                <w:spacing w:val="14"/>
                <w:szCs w:val="21"/>
              </w:rPr>
              <w:t>，</w:t>
            </w:r>
            <w:r w:rsidRPr="00A46921">
              <w:rPr>
                <w:rFonts w:ascii="SimSun" w:eastAsia="SimSun" w:hAnsi="SimSun" w:cs="SimSun" w:hint="eastAsia"/>
                <w:spacing w:val="14"/>
                <w:szCs w:val="21"/>
              </w:rPr>
              <w:t>是指在网络商品交易活动中为交易双方或者多方提供网页空间</w:t>
            </w:r>
            <w:r w:rsidRPr="00A46921">
              <w:rPr>
                <w:rFonts w:ascii="SimSun" w:eastAsia="SimSun" w:hAnsi="SimSun" w:cs="Malgun Gothic" w:hint="eastAsia"/>
                <w:spacing w:val="14"/>
                <w:szCs w:val="21"/>
              </w:rPr>
              <w:t>、</w:t>
            </w:r>
            <w:r w:rsidRPr="00A46921">
              <w:rPr>
                <w:rFonts w:ascii="SimSun" w:eastAsia="SimSun" w:hAnsi="SimSun" w:cs="SimSun" w:hint="eastAsia"/>
                <w:spacing w:val="14"/>
                <w:szCs w:val="21"/>
              </w:rPr>
              <w:t>虚拟经营场所</w:t>
            </w:r>
            <w:r w:rsidRPr="00A46921">
              <w:rPr>
                <w:rFonts w:ascii="SimSun" w:eastAsia="SimSun" w:hAnsi="SimSun" w:cs="Malgun Gothic" w:hint="eastAsia"/>
                <w:spacing w:val="14"/>
                <w:szCs w:val="21"/>
              </w:rPr>
              <w:t>、</w:t>
            </w:r>
            <w:r w:rsidRPr="00A46921">
              <w:rPr>
                <w:rFonts w:ascii="SimSun" w:eastAsia="SimSun" w:hAnsi="SimSun" w:cs="SimSun" w:hint="eastAsia"/>
                <w:spacing w:val="14"/>
                <w:szCs w:val="21"/>
              </w:rPr>
              <w:t>交易规则</w:t>
            </w:r>
            <w:r w:rsidRPr="00A46921">
              <w:rPr>
                <w:rFonts w:ascii="SimSun" w:eastAsia="SimSun" w:hAnsi="SimSun" w:cs="Malgun Gothic" w:hint="eastAsia"/>
                <w:spacing w:val="14"/>
                <w:szCs w:val="21"/>
              </w:rPr>
              <w:t>、</w:t>
            </w:r>
            <w:r w:rsidRPr="00A46921">
              <w:rPr>
                <w:rFonts w:ascii="SimSun" w:eastAsia="SimSun" w:hAnsi="SimSun" w:cs="SimSun" w:hint="eastAsia"/>
                <w:spacing w:val="14"/>
                <w:szCs w:val="21"/>
              </w:rPr>
              <w:t>交易撮合</w:t>
            </w:r>
            <w:r w:rsidRPr="00A46921">
              <w:rPr>
                <w:rFonts w:ascii="SimSun" w:eastAsia="SimSun" w:hAnsi="SimSun" w:cs="Malgun Gothic" w:hint="eastAsia"/>
                <w:spacing w:val="14"/>
                <w:szCs w:val="21"/>
              </w:rPr>
              <w:t>、</w:t>
            </w:r>
            <w:r w:rsidRPr="00A46921">
              <w:rPr>
                <w:rFonts w:ascii="SimSun" w:eastAsia="SimSun" w:hAnsi="SimSun" w:cs="SimSun" w:hint="eastAsia"/>
                <w:spacing w:val="14"/>
                <w:szCs w:val="21"/>
              </w:rPr>
              <w:t>信息发布等服务</w:t>
            </w:r>
            <w:r w:rsidRPr="00A46921">
              <w:rPr>
                <w:rFonts w:ascii="SimSun" w:eastAsia="SimSun" w:hAnsi="SimSun" w:cs="Malgun Gothic" w:hint="eastAsia"/>
                <w:spacing w:val="14"/>
                <w:szCs w:val="21"/>
              </w:rPr>
              <w:t>，</w:t>
            </w:r>
            <w:r w:rsidRPr="00A46921">
              <w:rPr>
                <w:rFonts w:ascii="SimSun" w:eastAsia="SimSun" w:hAnsi="SimSun" w:cs="SimSun" w:hint="eastAsia"/>
                <w:spacing w:val="14"/>
                <w:szCs w:val="21"/>
              </w:rPr>
              <w:t>供交易双方或者多方独立开展交易活动的信息网络系统</w:t>
            </w:r>
            <w:r w:rsidRPr="00A46921">
              <w:rPr>
                <w:rFonts w:ascii="SimSun" w:eastAsia="SimSun" w:hAnsi="SimSun" w:cs="Malgun Gothic" w:hint="eastAsia"/>
                <w:spacing w:val="14"/>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b/>
                <w:szCs w:val="21"/>
              </w:rPr>
              <w:t>第二十三条</w:t>
            </w:r>
            <w:r w:rsidRPr="002C38AA">
              <w:rPr>
                <w:rFonts w:ascii="SimSun" w:eastAsia="SimSun" w:hAnsi="SimSun" w:hint="eastAsia"/>
                <w:szCs w:val="21"/>
              </w:rPr>
              <w:t xml:space="preserve"> </w:t>
            </w:r>
            <w:r w:rsidRPr="002C38AA">
              <w:rPr>
                <w:rFonts w:ascii="SimSun" w:eastAsia="SimSun" w:hAnsi="SimSun" w:cs="SimSun" w:hint="eastAsia"/>
                <w:szCs w:val="21"/>
              </w:rPr>
              <w:t>第三方交易平台经营者应当对申请进入平台销售商品或者提供服务的法人</w:t>
            </w:r>
            <w:r w:rsidRPr="002C38AA">
              <w:rPr>
                <w:rFonts w:ascii="SimSun" w:eastAsia="SimSun" w:hAnsi="SimSun" w:cs="Malgun Gothic" w:hint="eastAsia"/>
                <w:szCs w:val="21"/>
              </w:rPr>
              <w:t>、</w:t>
            </w:r>
            <w:r w:rsidRPr="002C38AA">
              <w:rPr>
                <w:rFonts w:ascii="SimSun" w:eastAsia="SimSun" w:hAnsi="SimSun" w:cs="SimSun" w:hint="eastAsia"/>
                <w:szCs w:val="21"/>
              </w:rPr>
              <w:t>其他经济组织或者个体工商户的经营主体身份进行审查和登记</w:t>
            </w:r>
            <w:r w:rsidRPr="002C38AA">
              <w:rPr>
                <w:rFonts w:ascii="SimSun" w:eastAsia="SimSun" w:hAnsi="SimSun" w:cs="Malgun Gothic" w:hint="eastAsia"/>
                <w:szCs w:val="21"/>
              </w:rPr>
              <w:t>，</w:t>
            </w:r>
            <w:r w:rsidRPr="002C38AA">
              <w:rPr>
                <w:rFonts w:ascii="SimSun" w:eastAsia="SimSun" w:hAnsi="SimSun" w:cs="SimSun" w:hint="eastAsia"/>
                <w:szCs w:val="21"/>
              </w:rPr>
              <w:t>建立登记档案并定期核实更新</w:t>
            </w:r>
            <w:r w:rsidRPr="002C38AA">
              <w:rPr>
                <w:rFonts w:ascii="SimSun" w:eastAsia="SimSun" w:hAnsi="SimSun" w:cs="Malgun Gothic" w:hint="eastAsia"/>
                <w:szCs w:val="21"/>
              </w:rPr>
              <w:t>，</w:t>
            </w:r>
            <w:r w:rsidRPr="002C38AA">
              <w:rPr>
                <w:rFonts w:ascii="SimSun" w:eastAsia="SimSun" w:hAnsi="SimSun" w:cs="SimSun" w:hint="eastAsia"/>
                <w:szCs w:val="21"/>
              </w:rPr>
              <w:t>在其从事经营活动的主页面醒目位置公开营业</w:t>
            </w:r>
            <w:r w:rsidRPr="002C38AA">
              <w:rPr>
                <w:rFonts w:ascii="SimSun" w:eastAsia="SimSun" w:hAnsi="SimSun" w:cs="SimSun" w:hint="eastAsia"/>
                <w:szCs w:val="21"/>
              </w:rPr>
              <w:lastRenderedPageBreak/>
              <w:t>执照登载的信息或者其营业执照的电子链接标识</w:t>
            </w:r>
            <w:r w:rsidRPr="002C38AA">
              <w:rPr>
                <w:rFonts w:ascii="SimSun" w:eastAsia="SimSun" w:hAnsi="SimSun" w:cs="Malgun Gothic" w:hint="eastAsia"/>
                <w:szCs w:val="21"/>
              </w:rPr>
              <w:t>。</w:t>
            </w:r>
          </w:p>
          <w:p w:rsidR="002C38AA" w:rsidRPr="00A46921" w:rsidRDefault="002C38AA" w:rsidP="002C38AA">
            <w:pPr>
              <w:wordWrap w:val="0"/>
              <w:autoSpaceDN w:val="0"/>
              <w:snapToGrid w:val="0"/>
              <w:spacing w:line="290" w:lineRule="atLeast"/>
              <w:ind w:firstLineChars="0" w:firstLine="0"/>
              <w:jc w:val="both"/>
              <w:rPr>
                <w:rFonts w:ascii="SimSun" w:eastAsia="SimSun" w:hAnsi="SimSun"/>
                <w:spacing w:val="20"/>
                <w:szCs w:val="21"/>
              </w:rPr>
            </w:pPr>
            <w:r w:rsidRPr="002C38AA">
              <w:rPr>
                <w:rFonts w:ascii="SimSun" w:eastAsia="SimSun" w:hAnsi="SimSun" w:hint="eastAsia"/>
                <w:szCs w:val="21"/>
              </w:rPr>
              <w:t xml:space="preserve">　　</w:t>
            </w:r>
            <w:r w:rsidRPr="00A46921">
              <w:rPr>
                <w:rFonts w:ascii="SimSun" w:eastAsia="SimSun" w:hAnsi="SimSun" w:cs="SimSun" w:hint="eastAsia"/>
                <w:spacing w:val="20"/>
                <w:szCs w:val="21"/>
              </w:rPr>
              <w:t>第三方交易平台经营者应当对尚不具备工商登记注册条件</w:t>
            </w:r>
            <w:r w:rsidRPr="00A46921">
              <w:rPr>
                <w:rFonts w:ascii="SimSun" w:eastAsia="SimSun" w:hAnsi="SimSun" w:cs="Malgun Gothic" w:hint="eastAsia"/>
                <w:spacing w:val="20"/>
                <w:szCs w:val="21"/>
              </w:rPr>
              <w:t>、</w:t>
            </w:r>
            <w:r w:rsidRPr="00A46921">
              <w:rPr>
                <w:rFonts w:ascii="SimSun" w:eastAsia="SimSun" w:hAnsi="SimSun" w:cs="SimSun" w:hint="eastAsia"/>
                <w:spacing w:val="20"/>
                <w:szCs w:val="21"/>
              </w:rPr>
              <w:t>申请进入平台销售商品或者提供服务的自然人的真实身份信息进行审查和登记</w:t>
            </w:r>
            <w:r w:rsidRPr="00A46921">
              <w:rPr>
                <w:rFonts w:ascii="SimSun" w:eastAsia="SimSun" w:hAnsi="SimSun" w:cs="Malgun Gothic" w:hint="eastAsia"/>
                <w:spacing w:val="20"/>
                <w:szCs w:val="21"/>
              </w:rPr>
              <w:t>，</w:t>
            </w:r>
            <w:r w:rsidRPr="00A46921">
              <w:rPr>
                <w:rFonts w:ascii="SimSun" w:eastAsia="SimSun" w:hAnsi="SimSun" w:cs="SimSun" w:hint="eastAsia"/>
                <w:spacing w:val="20"/>
                <w:szCs w:val="21"/>
              </w:rPr>
              <w:t>建立登记档案并定期核实更新</w:t>
            </w:r>
            <w:r w:rsidRPr="00A46921">
              <w:rPr>
                <w:rFonts w:ascii="SimSun" w:eastAsia="SimSun" w:hAnsi="SimSun" w:cs="Malgun Gothic" w:hint="eastAsia"/>
                <w:spacing w:val="20"/>
                <w:szCs w:val="21"/>
              </w:rPr>
              <w:t>，</w:t>
            </w:r>
            <w:r w:rsidRPr="00A46921">
              <w:rPr>
                <w:rFonts w:ascii="SimSun" w:eastAsia="SimSun" w:hAnsi="SimSun" w:cs="SimSun" w:hint="eastAsia"/>
                <w:spacing w:val="20"/>
                <w:szCs w:val="21"/>
              </w:rPr>
              <w:t>核发证明个人身份信息真实合法的标记</w:t>
            </w:r>
            <w:r w:rsidRPr="00A46921">
              <w:rPr>
                <w:rFonts w:ascii="SimSun" w:eastAsia="SimSun" w:hAnsi="SimSun" w:cs="Malgun Gothic" w:hint="eastAsia"/>
                <w:spacing w:val="20"/>
                <w:szCs w:val="21"/>
              </w:rPr>
              <w:t>，</w:t>
            </w:r>
            <w:r w:rsidRPr="00A46921">
              <w:rPr>
                <w:rFonts w:ascii="SimSun" w:eastAsia="SimSun" w:hAnsi="SimSun" w:cs="SimSun" w:hint="eastAsia"/>
                <w:spacing w:val="20"/>
                <w:szCs w:val="21"/>
              </w:rPr>
              <w:t>加载在其从事经营活动的主页面醒目位置</w:t>
            </w:r>
            <w:r w:rsidRPr="00A46921">
              <w:rPr>
                <w:rFonts w:ascii="SimSun" w:eastAsia="SimSun" w:hAnsi="SimSun" w:cs="Malgun Gothic" w:hint="eastAsia"/>
                <w:spacing w:val="20"/>
                <w:szCs w:val="21"/>
              </w:rPr>
              <w:t>。</w:t>
            </w:r>
          </w:p>
          <w:p w:rsidR="002C38AA" w:rsidRPr="00A46921" w:rsidRDefault="002C38AA" w:rsidP="002C38AA">
            <w:pPr>
              <w:wordWrap w:val="0"/>
              <w:autoSpaceDN w:val="0"/>
              <w:snapToGrid w:val="0"/>
              <w:spacing w:line="290" w:lineRule="atLeast"/>
              <w:ind w:firstLineChars="0" w:firstLine="0"/>
              <w:jc w:val="both"/>
              <w:rPr>
                <w:rFonts w:ascii="SimSun" w:eastAsia="SimSun" w:hAnsi="SimSun"/>
                <w:spacing w:val="6"/>
                <w:szCs w:val="21"/>
              </w:rPr>
            </w:pPr>
            <w:r w:rsidRPr="002C38AA">
              <w:rPr>
                <w:rFonts w:ascii="SimSun" w:eastAsia="SimSun" w:hAnsi="SimSun" w:hint="eastAsia"/>
                <w:szCs w:val="21"/>
              </w:rPr>
              <w:t xml:space="preserve">　　</w:t>
            </w:r>
            <w:r w:rsidRPr="00A46921">
              <w:rPr>
                <w:rFonts w:ascii="SimSun" w:eastAsia="SimSun" w:hAnsi="SimSun" w:cs="SimSun" w:hint="eastAsia"/>
                <w:spacing w:val="6"/>
                <w:szCs w:val="21"/>
              </w:rPr>
              <w:t>第三方交易平台经营者在审查和登记时</w:t>
            </w:r>
            <w:r w:rsidRPr="00A46921">
              <w:rPr>
                <w:rFonts w:ascii="SimSun" w:eastAsia="SimSun" w:hAnsi="SimSun" w:cs="Malgun Gothic" w:hint="eastAsia"/>
                <w:spacing w:val="6"/>
                <w:szCs w:val="21"/>
              </w:rPr>
              <w:t>，</w:t>
            </w:r>
            <w:r w:rsidRPr="00A46921">
              <w:rPr>
                <w:rFonts w:ascii="SimSun" w:eastAsia="SimSun" w:hAnsi="SimSun" w:cs="SimSun" w:hint="eastAsia"/>
                <w:spacing w:val="6"/>
                <w:szCs w:val="21"/>
              </w:rPr>
              <w:t>应当使对方知悉并同意登记协议</w:t>
            </w:r>
            <w:r w:rsidRPr="00A46921">
              <w:rPr>
                <w:rFonts w:ascii="SimSun" w:eastAsia="SimSun" w:hAnsi="SimSun" w:cs="Malgun Gothic" w:hint="eastAsia"/>
                <w:spacing w:val="6"/>
                <w:szCs w:val="21"/>
              </w:rPr>
              <w:t>，</w:t>
            </w:r>
            <w:r w:rsidRPr="00A46921">
              <w:rPr>
                <w:rFonts w:ascii="SimSun" w:eastAsia="SimSun" w:hAnsi="SimSun" w:cs="SimSun" w:hint="eastAsia"/>
                <w:spacing w:val="6"/>
                <w:szCs w:val="21"/>
              </w:rPr>
              <w:t>提请对方注意义务和责任条款</w:t>
            </w:r>
            <w:r w:rsidRPr="00A46921">
              <w:rPr>
                <w:rFonts w:ascii="SimSun" w:eastAsia="SimSun" w:hAnsi="SimSun" w:cs="Malgun Gothic" w:hint="eastAsia"/>
                <w:spacing w:val="6"/>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b/>
                <w:szCs w:val="21"/>
              </w:rPr>
              <w:t>第二十四条</w:t>
            </w:r>
            <w:r w:rsidRPr="002C38AA">
              <w:rPr>
                <w:rFonts w:ascii="SimSun" w:eastAsia="SimSun" w:hAnsi="SimSun" w:hint="eastAsia"/>
                <w:szCs w:val="21"/>
              </w:rPr>
              <w:t xml:space="preserve"> </w:t>
            </w:r>
            <w:r w:rsidRPr="002C38AA">
              <w:rPr>
                <w:rFonts w:ascii="SimSun" w:eastAsia="SimSun" w:hAnsi="SimSun" w:cs="SimSun" w:hint="eastAsia"/>
                <w:szCs w:val="21"/>
              </w:rPr>
              <w:t>第三方交易平台经营者应当与申请进入平台销售商品或者提供服务的经营者订立协议</w:t>
            </w:r>
            <w:r w:rsidRPr="002C38AA">
              <w:rPr>
                <w:rFonts w:ascii="SimSun" w:eastAsia="SimSun" w:hAnsi="SimSun" w:cs="Malgun Gothic" w:hint="eastAsia"/>
                <w:szCs w:val="21"/>
              </w:rPr>
              <w:t>，</w:t>
            </w:r>
            <w:r w:rsidRPr="002C38AA">
              <w:rPr>
                <w:rFonts w:ascii="SimSun" w:eastAsia="SimSun" w:hAnsi="SimSun" w:cs="SimSun" w:hint="eastAsia"/>
                <w:szCs w:val="21"/>
              </w:rPr>
              <w:t>明确双方在平台进入和退出</w:t>
            </w:r>
            <w:r w:rsidRPr="002C38AA">
              <w:rPr>
                <w:rFonts w:ascii="SimSun" w:eastAsia="SimSun" w:hAnsi="SimSun" w:cs="Malgun Gothic" w:hint="eastAsia"/>
                <w:szCs w:val="21"/>
              </w:rPr>
              <w:t>、</w:t>
            </w:r>
            <w:r w:rsidRPr="002C38AA">
              <w:rPr>
                <w:rFonts w:ascii="SimSun" w:eastAsia="SimSun" w:hAnsi="SimSun" w:cs="SimSun" w:hint="eastAsia"/>
                <w:szCs w:val="21"/>
              </w:rPr>
              <w:t>商品和服务质量安全保障</w:t>
            </w:r>
            <w:r w:rsidRPr="002C38AA">
              <w:rPr>
                <w:rFonts w:ascii="SimSun" w:eastAsia="SimSun" w:hAnsi="SimSun" w:cs="Malgun Gothic" w:hint="eastAsia"/>
                <w:szCs w:val="21"/>
              </w:rPr>
              <w:t>、</w:t>
            </w:r>
            <w:r w:rsidRPr="002C38AA">
              <w:rPr>
                <w:rFonts w:ascii="SimSun" w:eastAsia="SimSun" w:hAnsi="SimSun" w:cs="SimSun" w:hint="eastAsia"/>
                <w:szCs w:val="21"/>
              </w:rPr>
              <w:t>消费者权益保护等方面的权利</w:t>
            </w:r>
            <w:r w:rsidRPr="002C38AA">
              <w:rPr>
                <w:rFonts w:ascii="SimSun" w:eastAsia="SimSun" w:hAnsi="SimSun" w:cs="Malgun Gothic" w:hint="eastAsia"/>
                <w:szCs w:val="21"/>
              </w:rPr>
              <w:t>、</w:t>
            </w:r>
            <w:r w:rsidRPr="002C38AA">
              <w:rPr>
                <w:rFonts w:ascii="SimSun" w:eastAsia="SimSun" w:hAnsi="SimSun" w:cs="SimSun" w:hint="eastAsia"/>
                <w:szCs w:val="21"/>
              </w:rPr>
              <w:t>义务和责任</w:t>
            </w:r>
            <w:r w:rsidRPr="002C38AA">
              <w:rPr>
                <w:rFonts w:ascii="SimSun" w:eastAsia="SimSun" w:hAnsi="SimSun" w:cs="Malgun Gothic" w:hint="eastAsia"/>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szCs w:val="21"/>
              </w:rPr>
              <w:t>第三方交易平台经营者修改其与平台内经营者的协议</w:t>
            </w:r>
            <w:r w:rsidRPr="002C38AA">
              <w:rPr>
                <w:rFonts w:ascii="SimSun" w:eastAsia="SimSun" w:hAnsi="SimSun" w:cs="Malgun Gothic" w:hint="eastAsia"/>
                <w:szCs w:val="21"/>
              </w:rPr>
              <w:t>、</w:t>
            </w:r>
            <w:r w:rsidRPr="002C38AA">
              <w:rPr>
                <w:rFonts w:ascii="SimSun" w:eastAsia="SimSun" w:hAnsi="SimSun" w:cs="SimSun" w:hint="eastAsia"/>
                <w:szCs w:val="21"/>
              </w:rPr>
              <w:t>交易规则</w:t>
            </w:r>
            <w:r w:rsidRPr="002C38AA">
              <w:rPr>
                <w:rFonts w:ascii="SimSun" w:eastAsia="SimSun" w:hAnsi="SimSun" w:cs="Malgun Gothic" w:hint="eastAsia"/>
                <w:szCs w:val="21"/>
              </w:rPr>
              <w:t>，</w:t>
            </w:r>
            <w:r w:rsidRPr="002C38AA">
              <w:rPr>
                <w:rFonts w:ascii="SimSun" w:eastAsia="SimSun" w:hAnsi="SimSun" w:cs="SimSun" w:hint="eastAsia"/>
                <w:szCs w:val="21"/>
              </w:rPr>
              <w:t>应当遵循公开</w:t>
            </w:r>
            <w:r w:rsidRPr="002C38AA">
              <w:rPr>
                <w:rFonts w:ascii="SimSun" w:eastAsia="SimSun" w:hAnsi="SimSun" w:cs="Malgun Gothic" w:hint="eastAsia"/>
                <w:szCs w:val="21"/>
              </w:rPr>
              <w:t>、</w:t>
            </w:r>
            <w:r w:rsidRPr="002C38AA">
              <w:rPr>
                <w:rFonts w:ascii="SimSun" w:eastAsia="SimSun" w:hAnsi="SimSun" w:cs="SimSun" w:hint="eastAsia"/>
                <w:szCs w:val="21"/>
              </w:rPr>
              <w:t>连续</w:t>
            </w:r>
            <w:r w:rsidRPr="002C38AA">
              <w:rPr>
                <w:rFonts w:ascii="SimSun" w:eastAsia="SimSun" w:hAnsi="SimSun" w:cs="Malgun Gothic" w:hint="eastAsia"/>
                <w:szCs w:val="21"/>
              </w:rPr>
              <w:t>、</w:t>
            </w:r>
            <w:r w:rsidRPr="002C38AA">
              <w:rPr>
                <w:rFonts w:ascii="SimSun" w:eastAsia="SimSun" w:hAnsi="SimSun" w:cs="SimSun" w:hint="eastAsia"/>
                <w:szCs w:val="21"/>
              </w:rPr>
              <w:t>合理的原则</w:t>
            </w:r>
            <w:r w:rsidRPr="002C38AA">
              <w:rPr>
                <w:rFonts w:ascii="SimSun" w:eastAsia="SimSun" w:hAnsi="SimSun" w:cs="Malgun Gothic" w:hint="eastAsia"/>
                <w:szCs w:val="21"/>
              </w:rPr>
              <w:t>，</w:t>
            </w:r>
            <w:r w:rsidRPr="002C38AA">
              <w:rPr>
                <w:rFonts w:ascii="SimSun" w:eastAsia="SimSun" w:hAnsi="SimSun" w:cs="SimSun" w:hint="eastAsia"/>
                <w:szCs w:val="21"/>
              </w:rPr>
              <w:t>修改内容应当至少提前七日予以公示并通知相关经营者</w:t>
            </w:r>
            <w:r w:rsidRPr="002C38AA">
              <w:rPr>
                <w:rFonts w:ascii="SimSun" w:eastAsia="SimSun" w:hAnsi="SimSun" w:cs="Malgun Gothic" w:hint="eastAsia"/>
                <w:szCs w:val="21"/>
              </w:rPr>
              <w:t>。</w:t>
            </w:r>
            <w:r w:rsidRPr="002C38AA">
              <w:rPr>
                <w:rFonts w:ascii="SimSun" w:eastAsia="SimSun" w:hAnsi="SimSun" w:cs="SimSun" w:hint="eastAsia"/>
                <w:szCs w:val="21"/>
              </w:rPr>
              <w:t>平台内经营者不接受协议或者规则修改内容</w:t>
            </w:r>
            <w:r w:rsidRPr="002C38AA">
              <w:rPr>
                <w:rFonts w:ascii="SimSun" w:eastAsia="SimSun" w:hAnsi="SimSun" w:cs="Malgun Gothic" w:hint="eastAsia"/>
                <w:szCs w:val="21"/>
              </w:rPr>
              <w:t>、</w:t>
            </w:r>
            <w:r w:rsidRPr="002C38AA">
              <w:rPr>
                <w:rFonts w:ascii="SimSun" w:eastAsia="SimSun" w:hAnsi="SimSun" w:cs="SimSun" w:hint="eastAsia"/>
                <w:szCs w:val="21"/>
              </w:rPr>
              <w:t>申请退出平台的</w:t>
            </w:r>
            <w:r w:rsidRPr="002C38AA">
              <w:rPr>
                <w:rFonts w:ascii="SimSun" w:eastAsia="SimSun" w:hAnsi="SimSun" w:cs="Malgun Gothic" w:hint="eastAsia"/>
                <w:szCs w:val="21"/>
              </w:rPr>
              <w:t>，</w:t>
            </w:r>
            <w:r w:rsidRPr="002C38AA">
              <w:rPr>
                <w:rFonts w:ascii="SimSun" w:eastAsia="SimSun" w:hAnsi="SimSun" w:cs="SimSun" w:hint="eastAsia"/>
                <w:szCs w:val="21"/>
              </w:rPr>
              <w:t>第三方交易平台经营者应当允许其退出</w:t>
            </w:r>
            <w:r w:rsidRPr="002C38AA">
              <w:rPr>
                <w:rFonts w:ascii="SimSun" w:eastAsia="SimSun" w:hAnsi="SimSun" w:cs="Malgun Gothic" w:hint="eastAsia"/>
                <w:szCs w:val="21"/>
              </w:rPr>
              <w:t>，</w:t>
            </w:r>
            <w:r w:rsidRPr="002C38AA">
              <w:rPr>
                <w:rFonts w:ascii="SimSun" w:eastAsia="SimSun" w:hAnsi="SimSun" w:cs="SimSun" w:hint="eastAsia"/>
                <w:szCs w:val="21"/>
              </w:rPr>
              <w:t>并根据原协议或者交易规则承担相关责任</w:t>
            </w:r>
            <w:r w:rsidRPr="002C38AA">
              <w:rPr>
                <w:rFonts w:ascii="SimSun" w:eastAsia="SimSun" w:hAnsi="SimSun" w:cs="Malgun Gothic" w:hint="eastAsia"/>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b/>
                <w:szCs w:val="21"/>
              </w:rPr>
              <w:t>第二十五条</w:t>
            </w:r>
            <w:r w:rsidRPr="002C38AA">
              <w:rPr>
                <w:rFonts w:ascii="SimSun" w:eastAsia="SimSun" w:hAnsi="SimSun" w:hint="eastAsia"/>
                <w:szCs w:val="21"/>
              </w:rPr>
              <w:t xml:space="preserve"> </w:t>
            </w:r>
            <w:r w:rsidRPr="002C38AA">
              <w:rPr>
                <w:rFonts w:ascii="SimSun" w:eastAsia="SimSun" w:hAnsi="SimSun" w:cs="SimSun" w:hint="eastAsia"/>
                <w:szCs w:val="21"/>
              </w:rPr>
              <w:t>第三方交易平台经营者应当建立平台内交易规则</w:t>
            </w:r>
            <w:r w:rsidRPr="002C38AA">
              <w:rPr>
                <w:rFonts w:ascii="SimSun" w:eastAsia="SimSun" w:hAnsi="SimSun" w:cs="Malgun Gothic" w:hint="eastAsia"/>
                <w:szCs w:val="21"/>
              </w:rPr>
              <w:t>、</w:t>
            </w:r>
            <w:r w:rsidRPr="002C38AA">
              <w:rPr>
                <w:rFonts w:ascii="SimSun" w:eastAsia="SimSun" w:hAnsi="SimSun" w:cs="SimSun" w:hint="eastAsia"/>
                <w:szCs w:val="21"/>
              </w:rPr>
              <w:t>交易安全保障</w:t>
            </w:r>
            <w:r w:rsidRPr="002C38AA">
              <w:rPr>
                <w:rFonts w:ascii="SimSun" w:eastAsia="SimSun" w:hAnsi="SimSun" w:cs="Malgun Gothic" w:hint="eastAsia"/>
                <w:szCs w:val="21"/>
              </w:rPr>
              <w:t>、</w:t>
            </w:r>
            <w:r w:rsidRPr="002C38AA">
              <w:rPr>
                <w:rFonts w:ascii="SimSun" w:eastAsia="SimSun" w:hAnsi="SimSun" w:cs="SimSun" w:hint="eastAsia"/>
                <w:szCs w:val="21"/>
              </w:rPr>
              <w:t>消费者权益保护</w:t>
            </w:r>
            <w:r w:rsidRPr="002C38AA">
              <w:rPr>
                <w:rFonts w:ascii="SimSun" w:eastAsia="SimSun" w:hAnsi="SimSun" w:cs="Malgun Gothic" w:hint="eastAsia"/>
                <w:szCs w:val="21"/>
              </w:rPr>
              <w:t>、</w:t>
            </w:r>
            <w:r w:rsidRPr="002C38AA">
              <w:rPr>
                <w:rFonts w:ascii="SimSun" w:eastAsia="SimSun" w:hAnsi="SimSun" w:cs="SimSun" w:hint="eastAsia"/>
                <w:szCs w:val="21"/>
              </w:rPr>
              <w:t>不良信息处理等管理制度</w:t>
            </w:r>
            <w:r w:rsidRPr="002C38AA">
              <w:rPr>
                <w:rFonts w:ascii="SimSun" w:eastAsia="SimSun" w:hAnsi="SimSun" w:cs="Malgun Gothic" w:hint="eastAsia"/>
                <w:szCs w:val="21"/>
              </w:rPr>
              <w:t>。</w:t>
            </w:r>
            <w:r w:rsidRPr="002C38AA">
              <w:rPr>
                <w:rFonts w:ascii="SimSun" w:eastAsia="SimSun" w:hAnsi="SimSun" w:cs="SimSun" w:hint="eastAsia"/>
                <w:szCs w:val="21"/>
              </w:rPr>
              <w:t>各项管理制度应当在其网站显示</w:t>
            </w:r>
            <w:r w:rsidRPr="002C38AA">
              <w:rPr>
                <w:rFonts w:ascii="SimSun" w:eastAsia="SimSun" w:hAnsi="SimSun" w:cs="Malgun Gothic" w:hint="eastAsia"/>
                <w:szCs w:val="21"/>
              </w:rPr>
              <w:t>，</w:t>
            </w:r>
            <w:r w:rsidRPr="002C38AA">
              <w:rPr>
                <w:rFonts w:ascii="SimSun" w:eastAsia="SimSun" w:hAnsi="SimSun" w:cs="SimSun" w:hint="eastAsia"/>
                <w:szCs w:val="21"/>
              </w:rPr>
              <w:t>并从技术上保证用户能够便利</w:t>
            </w:r>
            <w:r w:rsidRPr="002C38AA">
              <w:rPr>
                <w:rFonts w:ascii="SimSun" w:eastAsia="SimSun" w:hAnsi="SimSun" w:cs="Malgun Gothic" w:hint="eastAsia"/>
                <w:szCs w:val="21"/>
              </w:rPr>
              <w:t>、</w:t>
            </w:r>
            <w:r w:rsidRPr="002C38AA">
              <w:rPr>
                <w:rFonts w:ascii="SimSun" w:eastAsia="SimSun" w:hAnsi="SimSun" w:cs="SimSun" w:hint="eastAsia"/>
                <w:szCs w:val="21"/>
              </w:rPr>
              <w:t>完整地阅览和保存</w:t>
            </w:r>
            <w:r w:rsidRPr="002C38AA">
              <w:rPr>
                <w:rFonts w:ascii="SimSun" w:eastAsia="SimSun" w:hAnsi="SimSun" w:cs="Malgun Gothic" w:hint="eastAsia"/>
                <w:szCs w:val="21"/>
              </w:rPr>
              <w:t>。</w:t>
            </w:r>
          </w:p>
          <w:p w:rsidR="002C38AA" w:rsidRPr="00A46921" w:rsidRDefault="002C38AA" w:rsidP="002C38AA">
            <w:pPr>
              <w:wordWrap w:val="0"/>
              <w:autoSpaceDN w:val="0"/>
              <w:snapToGrid w:val="0"/>
              <w:spacing w:line="290" w:lineRule="atLeast"/>
              <w:ind w:firstLineChars="0" w:firstLine="0"/>
              <w:jc w:val="both"/>
              <w:rPr>
                <w:rFonts w:ascii="SimSun" w:eastAsia="SimSun" w:hAnsi="SimSun"/>
                <w:spacing w:val="6"/>
                <w:szCs w:val="21"/>
              </w:rPr>
            </w:pPr>
            <w:r w:rsidRPr="002C38AA">
              <w:rPr>
                <w:rFonts w:ascii="SimSun" w:eastAsia="SimSun" w:hAnsi="SimSun" w:hint="eastAsia"/>
                <w:szCs w:val="21"/>
              </w:rPr>
              <w:t xml:space="preserve">　　</w:t>
            </w:r>
            <w:r w:rsidRPr="00A46921">
              <w:rPr>
                <w:rFonts w:ascii="SimSun" w:eastAsia="SimSun" w:hAnsi="SimSun" w:cs="SimSun" w:hint="eastAsia"/>
                <w:spacing w:val="6"/>
                <w:szCs w:val="21"/>
              </w:rPr>
              <w:t>第三方交易平台经营者应当采取必要的技术手段和管理措施保证平台的正常运行</w:t>
            </w:r>
            <w:r w:rsidRPr="00A46921">
              <w:rPr>
                <w:rFonts w:ascii="SimSun" w:eastAsia="SimSun" w:hAnsi="SimSun" w:cs="Malgun Gothic" w:hint="eastAsia"/>
                <w:spacing w:val="6"/>
                <w:szCs w:val="21"/>
              </w:rPr>
              <w:t>，</w:t>
            </w:r>
            <w:r w:rsidRPr="00A46921">
              <w:rPr>
                <w:rFonts w:ascii="SimSun" w:eastAsia="SimSun" w:hAnsi="SimSun" w:cs="SimSun" w:hint="eastAsia"/>
                <w:spacing w:val="6"/>
                <w:szCs w:val="21"/>
              </w:rPr>
              <w:t>提供必要</w:t>
            </w:r>
            <w:r w:rsidRPr="00A46921">
              <w:rPr>
                <w:rFonts w:ascii="SimSun" w:eastAsia="SimSun" w:hAnsi="SimSun" w:cs="Malgun Gothic" w:hint="eastAsia"/>
                <w:spacing w:val="6"/>
                <w:szCs w:val="21"/>
              </w:rPr>
              <w:t>、</w:t>
            </w:r>
            <w:r w:rsidRPr="00A46921">
              <w:rPr>
                <w:rFonts w:ascii="SimSun" w:eastAsia="SimSun" w:hAnsi="SimSun" w:cs="SimSun" w:hint="eastAsia"/>
                <w:spacing w:val="6"/>
                <w:szCs w:val="21"/>
              </w:rPr>
              <w:t>可靠的交易环境和交易服务</w:t>
            </w:r>
            <w:r w:rsidRPr="00A46921">
              <w:rPr>
                <w:rFonts w:ascii="SimSun" w:eastAsia="SimSun" w:hAnsi="SimSun" w:cs="Malgun Gothic" w:hint="eastAsia"/>
                <w:spacing w:val="6"/>
                <w:szCs w:val="21"/>
              </w:rPr>
              <w:t>，</w:t>
            </w:r>
            <w:r w:rsidRPr="00A46921">
              <w:rPr>
                <w:rFonts w:ascii="SimSun" w:eastAsia="SimSun" w:hAnsi="SimSun" w:cs="SimSun" w:hint="eastAsia"/>
                <w:spacing w:val="6"/>
                <w:szCs w:val="21"/>
              </w:rPr>
              <w:t>维护网络交易秩序</w:t>
            </w:r>
            <w:r w:rsidRPr="00A46921">
              <w:rPr>
                <w:rFonts w:ascii="SimSun" w:eastAsia="SimSun" w:hAnsi="SimSun" w:cs="Malgun Gothic" w:hint="eastAsia"/>
                <w:spacing w:val="6"/>
                <w:szCs w:val="21"/>
              </w:rPr>
              <w:t>。</w:t>
            </w:r>
          </w:p>
          <w:p w:rsidR="002C38AA" w:rsidRPr="00A46921" w:rsidRDefault="002C38AA" w:rsidP="002C38AA">
            <w:pPr>
              <w:wordWrap w:val="0"/>
              <w:autoSpaceDN w:val="0"/>
              <w:snapToGrid w:val="0"/>
              <w:spacing w:line="290" w:lineRule="atLeast"/>
              <w:ind w:firstLineChars="0" w:firstLine="0"/>
              <w:jc w:val="both"/>
              <w:rPr>
                <w:rFonts w:ascii="SimSun" w:eastAsia="SimSun" w:hAnsi="SimSun"/>
                <w:spacing w:val="2"/>
                <w:szCs w:val="21"/>
              </w:rPr>
            </w:pPr>
            <w:r w:rsidRPr="002C38AA">
              <w:rPr>
                <w:rFonts w:ascii="SimSun" w:eastAsia="SimSun" w:hAnsi="SimSun" w:hint="eastAsia"/>
                <w:szCs w:val="21"/>
              </w:rPr>
              <w:t xml:space="preserve">　　</w:t>
            </w:r>
            <w:r w:rsidRPr="00A46921">
              <w:rPr>
                <w:rFonts w:ascii="SimSun" w:eastAsia="SimSun" w:hAnsi="SimSun" w:cs="SimSun" w:hint="eastAsia"/>
                <w:b/>
                <w:spacing w:val="2"/>
                <w:szCs w:val="21"/>
              </w:rPr>
              <w:t>第二十六条</w:t>
            </w:r>
            <w:r w:rsidRPr="00A46921">
              <w:rPr>
                <w:rFonts w:ascii="SimSun" w:eastAsia="SimSun" w:hAnsi="SimSun" w:hint="eastAsia"/>
                <w:spacing w:val="2"/>
                <w:szCs w:val="21"/>
              </w:rPr>
              <w:t xml:space="preserve"> </w:t>
            </w:r>
            <w:r w:rsidRPr="00A46921">
              <w:rPr>
                <w:rFonts w:ascii="SimSun" w:eastAsia="SimSun" w:hAnsi="SimSun" w:cs="SimSun" w:hint="eastAsia"/>
                <w:spacing w:val="2"/>
                <w:szCs w:val="21"/>
              </w:rPr>
              <w:t>第三方交易平台经营者应当对通过平台销售商品或者提供服务的经营者及其发布的商品和服务信息建立检查监控制度</w:t>
            </w:r>
            <w:r w:rsidRPr="00A46921">
              <w:rPr>
                <w:rFonts w:ascii="SimSun" w:eastAsia="SimSun" w:hAnsi="SimSun" w:cs="Malgun Gothic" w:hint="eastAsia"/>
                <w:spacing w:val="2"/>
                <w:szCs w:val="21"/>
              </w:rPr>
              <w:t>，</w:t>
            </w:r>
            <w:r w:rsidRPr="00A46921">
              <w:rPr>
                <w:rFonts w:ascii="SimSun" w:eastAsia="SimSun" w:hAnsi="SimSun" w:cs="SimSun" w:hint="eastAsia"/>
                <w:spacing w:val="2"/>
                <w:szCs w:val="21"/>
              </w:rPr>
              <w:t>发现有违反工商行政管理法律</w:t>
            </w:r>
            <w:r w:rsidRPr="00A46921">
              <w:rPr>
                <w:rFonts w:ascii="SimSun" w:eastAsia="SimSun" w:hAnsi="SimSun" w:cs="Malgun Gothic" w:hint="eastAsia"/>
                <w:spacing w:val="2"/>
                <w:szCs w:val="21"/>
              </w:rPr>
              <w:t>、</w:t>
            </w:r>
            <w:r w:rsidRPr="00A46921">
              <w:rPr>
                <w:rFonts w:ascii="SimSun" w:eastAsia="SimSun" w:hAnsi="SimSun" w:cs="SimSun" w:hint="eastAsia"/>
                <w:spacing w:val="2"/>
                <w:szCs w:val="21"/>
              </w:rPr>
              <w:t>法规</w:t>
            </w:r>
            <w:r w:rsidRPr="00A46921">
              <w:rPr>
                <w:rFonts w:ascii="SimSun" w:eastAsia="SimSun" w:hAnsi="SimSun" w:cs="Malgun Gothic" w:hint="eastAsia"/>
                <w:spacing w:val="2"/>
                <w:szCs w:val="21"/>
              </w:rPr>
              <w:t>、</w:t>
            </w:r>
            <w:r w:rsidRPr="00A46921">
              <w:rPr>
                <w:rFonts w:ascii="SimSun" w:eastAsia="SimSun" w:hAnsi="SimSun" w:cs="SimSun" w:hint="eastAsia"/>
                <w:spacing w:val="2"/>
                <w:szCs w:val="21"/>
              </w:rPr>
              <w:t>规章的行为的</w:t>
            </w:r>
            <w:r w:rsidRPr="00A46921">
              <w:rPr>
                <w:rFonts w:ascii="SimSun" w:eastAsia="SimSun" w:hAnsi="SimSun" w:cs="Malgun Gothic" w:hint="eastAsia"/>
                <w:spacing w:val="2"/>
                <w:szCs w:val="21"/>
              </w:rPr>
              <w:t>，</w:t>
            </w:r>
            <w:r w:rsidRPr="00A46921">
              <w:rPr>
                <w:rFonts w:ascii="SimSun" w:eastAsia="SimSun" w:hAnsi="SimSun" w:cs="SimSun" w:hint="eastAsia"/>
                <w:spacing w:val="2"/>
                <w:szCs w:val="21"/>
              </w:rPr>
              <w:t>应</w:t>
            </w:r>
            <w:r w:rsidRPr="00A46921">
              <w:rPr>
                <w:rFonts w:ascii="SimSun" w:eastAsia="SimSun" w:hAnsi="SimSun" w:cs="SimSun" w:hint="eastAsia"/>
                <w:spacing w:val="2"/>
                <w:szCs w:val="21"/>
              </w:rPr>
              <w:lastRenderedPageBreak/>
              <w:t>当向平台经营者所在地工商行政管理部门报告</w:t>
            </w:r>
            <w:r w:rsidRPr="00A46921">
              <w:rPr>
                <w:rFonts w:ascii="SimSun" w:eastAsia="SimSun" w:hAnsi="SimSun" w:cs="Malgun Gothic" w:hint="eastAsia"/>
                <w:spacing w:val="2"/>
                <w:szCs w:val="21"/>
              </w:rPr>
              <w:t>，</w:t>
            </w:r>
            <w:r w:rsidRPr="00A46921">
              <w:rPr>
                <w:rFonts w:ascii="SimSun" w:eastAsia="SimSun" w:hAnsi="SimSun" w:cs="SimSun" w:hint="eastAsia"/>
                <w:spacing w:val="2"/>
                <w:szCs w:val="21"/>
              </w:rPr>
              <w:t>并及时采取措施制止</w:t>
            </w:r>
            <w:r w:rsidRPr="00A46921">
              <w:rPr>
                <w:rFonts w:ascii="SimSun" w:eastAsia="SimSun" w:hAnsi="SimSun" w:cs="Malgun Gothic" w:hint="eastAsia"/>
                <w:spacing w:val="2"/>
                <w:szCs w:val="21"/>
              </w:rPr>
              <w:t>，</w:t>
            </w:r>
            <w:r w:rsidRPr="00A46921">
              <w:rPr>
                <w:rFonts w:ascii="SimSun" w:eastAsia="SimSun" w:hAnsi="SimSun" w:cs="SimSun" w:hint="eastAsia"/>
                <w:spacing w:val="2"/>
                <w:szCs w:val="21"/>
              </w:rPr>
              <w:t>必要时可以停止对其提供第三方交易平台服务</w:t>
            </w:r>
            <w:r w:rsidRPr="00A46921">
              <w:rPr>
                <w:rFonts w:ascii="SimSun" w:eastAsia="SimSun" w:hAnsi="SimSun" w:cs="Malgun Gothic" w:hint="eastAsia"/>
                <w:spacing w:val="2"/>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szCs w:val="21"/>
              </w:rPr>
              <w:t>工商行政管理部门发现平台内有违反工商行政管理法律</w:t>
            </w:r>
            <w:r w:rsidRPr="002C38AA">
              <w:rPr>
                <w:rFonts w:ascii="SimSun" w:eastAsia="SimSun" w:hAnsi="SimSun" w:cs="Malgun Gothic" w:hint="eastAsia"/>
                <w:szCs w:val="21"/>
              </w:rPr>
              <w:t>、</w:t>
            </w:r>
            <w:r w:rsidRPr="002C38AA">
              <w:rPr>
                <w:rFonts w:ascii="SimSun" w:eastAsia="SimSun" w:hAnsi="SimSun" w:cs="SimSun" w:hint="eastAsia"/>
                <w:szCs w:val="21"/>
              </w:rPr>
              <w:t>法规</w:t>
            </w:r>
            <w:r w:rsidRPr="002C38AA">
              <w:rPr>
                <w:rFonts w:ascii="SimSun" w:eastAsia="SimSun" w:hAnsi="SimSun" w:cs="Malgun Gothic" w:hint="eastAsia"/>
                <w:szCs w:val="21"/>
              </w:rPr>
              <w:t>、</w:t>
            </w:r>
            <w:r w:rsidRPr="002C38AA">
              <w:rPr>
                <w:rFonts w:ascii="SimSun" w:eastAsia="SimSun" w:hAnsi="SimSun" w:cs="SimSun" w:hint="eastAsia"/>
                <w:szCs w:val="21"/>
              </w:rPr>
              <w:t>规章的行为</w:t>
            </w:r>
            <w:r w:rsidRPr="002C38AA">
              <w:rPr>
                <w:rFonts w:ascii="SimSun" w:eastAsia="SimSun" w:hAnsi="SimSun" w:cs="Malgun Gothic" w:hint="eastAsia"/>
                <w:szCs w:val="21"/>
              </w:rPr>
              <w:t>，</w:t>
            </w:r>
            <w:r w:rsidRPr="002C38AA">
              <w:rPr>
                <w:rFonts w:ascii="SimSun" w:eastAsia="SimSun" w:hAnsi="SimSun" w:cs="SimSun" w:hint="eastAsia"/>
                <w:szCs w:val="21"/>
              </w:rPr>
              <w:t>依法要求第三方交易平台经营者采取措施制止的</w:t>
            </w:r>
            <w:r w:rsidRPr="002C38AA">
              <w:rPr>
                <w:rFonts w:ascii="SimSun" w:eastAsia="SimSun" w:hAnsi="SimSun" w:cs="Malgun Gothic" w:hint="eastAsia"/>
                <w:szCs w:val="21"/>
              </w:rPr>
              <w:t>，</w:t>
            </w:r>
            <w:r w:rsidRPr="002C38AA">
              <w:rPr>
                <w:rFonts w:ascii="SimSun" w:eastAsia="SimSun" w:hAnsi="SimSun" w:cs="SimSun" w:hint="eastAsia"/>
                <w:szCs w:val="21"/>
              </w:rPr>
              <w:t>第三方交易平台经营者应当予以配合</w:t>
            </w:r>
            <w:r w:rsidRPr="002C38AA">
              <w:rPr>
                <w:rFonts w:ascii="SimSun" w:eastAsia="SimSun" w:hAnsi="SimSun" w:cs="Malgun Gothic" w:hint="eastAsia"/>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b/>
                <w:szCs w:val="21"/>
              </w:rPr>
              <w:t>第二十七条</w:t>
            </w:r>
            <w:r w:rsidRPr="002C38AA">
              <w:rPr>
                <w:rFonts w:ascii="SimSun" w:eastAsia="SimSun" w:hAnsi="SimSun" w:hint="eastAsia"/>
                <w:szCs w:val="21"/>
              </w:rPr>
              <w:t xml:space="preserve"> </w:t>
            </w:r>
            <w:r w:rsidRPr="002C38AA">
              <w:rPr>
                <w:rFonts w:ascii="SimSun" w:eastAsia="SimSun" w:hAnsi="SimSun" w:cs="SimSun" w:hint="eastAsia"/>
                <w:szCs w:val="21"/>
              </w:rPr>
              <w:t>第三方交易平台经营者应当采取必要手段保护注册商标专用权</w:t>
            </w:r>
            <w:r w:rsidRPr="002C38AA">
              <w:rPr>
                <w:rFonts w:ascii="SimSun" w:eastAsia="SimSun" w:hAnsi="SimSun" w:cs="Malgun Gothic" w:hint="eastAsia"/>
                <w:szCs w:val="21"/>
              </w:rPr>
              <w:t>、</w:t>
            </w:r>
            <w:r w:rsidRPr="002C38AA">
              <w:rPr>
                <w:rFonts w:ascii="SimSun" w:eastAsia="SimSun" w:hAnsi="SimSun" w:cs="SimSun" w:hint="eastAsia"/>
                <w:szCs w:val="21"/>
              </w:rPr>
              <w:t>企业名称权等权利</w:t>
            </w:r>
            <w:r w:rsidRPr="002C38AA">
              <w:rPr>
                <w:rFonts w:ascii="SimSun" w:eastAsia="SimSun" w:hAnsi="SimSun" w:cs="Malgun Gothic" w:hint="eastAsia"/>
                <w:szCs w:val="21"/>
              </w:rPr>
              <w:t>，</w:t>
            </w:r>
            <w:r w:rsidRPr="002C38AA">
              <w:rPr>
                <w:rFonts w:ascii="SimSun" w:eastAsia="SimSun" w:hAnsi="SimSun" w:cs="SimSun" w:hint="eastAsia"/>
                <w:szCs w:val="21"/>
              </w:rPr>
              <w:t>对权利人有证据证明平台内的经营者实施侵犯其注册商标专用权</w:t>
            </w:r>
            <w:r w:rsidRPr="002C38AA">
              <w:rPr>
                <w:rFonts w:ascii="SimSun" w:eastAsia="SimSun" w:hAnsi="SimSun" w:cs="Malgun Gothic" w:hint="eastAsia"/>
                <w:szCs w:val="21"/>
              </w:rPr>
              <w:t>、</w:t>
            </w:r>
            <w:r w:rsidRPr="002C38AA">
              <w:rPr>
                <w:rFonts w:ascii="SimSun" w:eastAsia="SimSun" w:hAnsi="SimSun" w:cs="SimSun" w:hint="eastAsia"/>
                <w:szCs w:val="21"/>
              </w:rPr>
              <w:t>企业名称权等权利的行为或者实施损害其合法权益的其他不正当竞争行为的</w:t>
            </w:r>
            <w:r w:rsidRPr="002C38AA">
              <w:rPr>
                <w:rFonts w:ascii="SimSun" w:eastAsia="SimSun" w:hAnsi="SimSun" w:cs="Malgun Gothic" w:hint="eastAsia"/>
                <w:szCs w:val="21"/>
              </w:rPr>
              <w:t>，</w:t>
            </w:r>
            <w:r w:rsidRPr="002C38AA">
              <w:rPr>
                <w:rFonts w:ascii="SimSun" w:eastAsia="SimSun" w:hAnsi="SimSun" w:cs="SimSun" w:hint="eastAsia"/>
                <w:szCs w:val="21"/>
              </w:rPr>
              <w:t>应当依照</w:t>
            </w:r>
            <w:r w:rsidRPr="002C38AA">
              <w:rPr>
                <w:rFonts w:ascii="SimSun" w:eastAsia="SimSun" w:hAnsi="SimSun" w:cs="Malgun Gothic" w:hint="eastAsia"/>
                <w:szCs w:val="21"/>
              </w:rPr>
              <w:t>《</w:t>
            </w:r>
            <w:r w:rsidRPr="002C38AA">
              <w:rPr>
                <w:rFonts w:ascii="SimSun" w:eastAsia="SimSun" w:hAnsi="SimSun" w:cs="SimSun" w:hint="eastAsia"/>
                <w:szCs w:val="21"/>
              </w:rPr>
              <w:t>侵权责任法</w:t>
            </w:r>
            <w:r w:rsidRPr="002C38AA">
              <w:rPr>
                <w:rFonts w:ascii="SimSun" w:eastAsia="SimSun" w:hAnsi="SimSun" w:cs="Malgun Gothic" w:hint="eastAsia"/>
                <w:szCs w:val="21"/>
              </w:rPr>
              <w:t>》</w:t>
            </w:r>
            <w:r w:rsidRPr="002C38AA">
              <w:rPr>
                <w:rFonts w:ascii="SimSun" w:eastAsia="SimSun" w:hAnsi="SimSun" w:cs="SimSun" w:hint="eastAsia"/>
                <w:szCs w:val="21"/>
              </w:rPr>
              <w:t>采取必要措施</w:t>
            </w:r>
            <w:r w:rsidRPr="002C38AA">
              <w:rPr>
                <w:rFonts w:ascii="SimSun" w:eastAsia="SimSun" w:hAnsi="SimSun" w:cs="Malgun Gothic" w:hint="eastAsia"/>
                <w:szCs w:val="21"/>
              </w:rPr>
              <w:t>。</w:t>
            </w:r>
          </w:p>
          <w:p w:rsidR="002C38AA" w:rsidRPr="00A46921" w:rsidRDefault="002C38AA" w:rsidP="002C38AA">
            <w:pPr>
              <w:wordWrap w:val="0"/>
              <w:autoSpaceDN w:val="0"/>
              <w:snapToGrid w:val="0"/>
              <w:spacing w:line="290" w:lineRule="atLeast"/>
              <w:ind w:firstLineChars="0" w:firstLine="0"/>
              <w:jc w:val="both"/>
              <w:rPr>
                <w:rFonts w:ascii="SimSun" w:eastAsia="SimSun" w:hAnsi="SimSun"/>
                <w:spacing w:val="20"/>
                <w:szCs w:val="21"/>
              </w:rPr>
            </w:pPr>
            <w:r w:rsidRPr="002C38AA">
              <w:rPr>
                <w:rFonts w:ascii="SimSun" w:eastAsia="SimSun" w:hAnsi="SimSun" w:hint="eastAsia"/>
                <w:szCs w:val="21"/>
              </w:rPr>
              <w:t xml:space="preserve">　　</w:t>
            </w:r>
            <w:r w:rsidRPr="00A46921">
              <w:rPr>
                <w:rFonts w:ascii="SimSun" w:eastAsia="SimSun" w:hAnsi="SimSun" w:cs="SimSun" w:hint="eastAsia"/>
                <w:b/>
                <w:spacing w:val="20"/>
                <w:szCs w:val="21"/>
              </w:rPr>
              <w:t>第二十八条</w:t>
            </w:r>
            <w:r w:rsidRPr="00A46921">
              <w:rPr>
                <w:rFonts w:ascii="SimSun" w:eastAsia="SimSun" w:hAnsi="SimSun" w:hint="eastAsia"/>
                <w:spacing w:val="20"/>
                <w:szCs w:val="21"/>
              </w:rPr>
              <w:t xml:space="preserve"> </w:t>
            </w:r>
            <w:r w:rsidRPr="00A46921">
              <w:rPr>
                <w:rFonts w:ascii="SimSun" w:eastAsia="SimSun" w:hAnsi="SimSun" w:cs="SimSun" w:hint="eastAsia"/>
                <w:spacing w:val="20"/>
                <w:szCs w:val="21"/>
              </w:rPr>
              <w:t>第三方交易平台经营者应当建立消费纠纷和解和消费维权自律制度</w:t>
            </w:r>
            <w:r w:rsidRPr="00A46921">
              <w:rPr>
                <w:rFonts w:ascii="SimSun" w:eastAsia="SimSun" w:hAnsi="SimSun" w:cs="Malgun Gothic" w:hint="eastAsia"/>
                <w:spacing w:val="20"/>
                <w:szCs w:val="21"/>
              </w:rPr>
              <w:t>。</w:t>
            </w:r>
            <w:r w:rsidRPr="00A46921">
              <w:rPr>
                <w:rFonts w:ascii="SimSun" w:eastAsia="SimSun" w:hAnsi="SimSun" w:cs="SimSun" w:hint="eastAsia"/>
                <w:spacing w:val="20"/>
                <w:szCs w:val="21"/>
              </w:rPr>
              <w:t>消费者在平台内购买商品或者接受服务</w:t>
            </w:r>
            <w:r w:rsidRPr="00A46921">
              <w:rPr>
                <w:rFonts w:ascii="SimSun" w:eastAsia="SimSun" w:hAnsi="SimSun" w:cs="Malgun Gothic" w:hint="eastAsia"/>
                <w:spacing w:val="20"/>
                <w:szCs w:val="21"/>
              </w:rPr>
              <w:t>，</w:t>
            </w:r>
            <w:r w:rsidRPr="00A46921">
              <w:rPr>
                <w:rFonts w:ascii="SimSun" w:eastAsia="SimSun" w:hAnsi="SimSun" w:cs="SimSun" w:hint="eastAsia"/>
                <w:spacing w:val="20"/>
                <w:szCs w:val="21"/>
              </w:rPr>
              <w:t>发生消费纠纷或者其合法权益受到损害时</w:t>
            </w:r>
            <w:r w:rsidRPr="00A46921">
              <w:rPr>
                <w:rFonts w:ascii="SimSun" w:eastAsia="SimSun" w:hAnsi="SimSun" w:cs="Malgun Gothic" w:hint="eastAsia"/>
                <w:spacing w:val="20"/>
                <w:szCs w:val="21"/>
              </w:rPr>
              <w:t>，</w:t>
            </w:r>
            <w:r w:rsidRPr="00A46921">
              <w:rPr>
                <w:rFonts w:ascii="SimSun" w:eastAsia="SimSun" w:hAnsi="SimSun" w:cs="SimSun" w:hint="eastAsia"/>
                <w:spacing w:val="20"/>
                <w:szCs w:val="21"/>
              </w:rPr>
              <w:t>消费者要求平台调解的</w:t>
            </w:r>
            <w:r w:rsidRPr="00A46921">
              <w:rPr>
                <w:rFonts w:ascii="SimSun" w:eastAsia="SimSun" w:hAnsi="SimSun" w:cs="Malgun Gothic" w:hint="eastAsia"/>
                <w:spacing w:val="20"/>
                <w:szCs w:val="21"/>
              </w:rPr>
              <w:t>，</w:t>
            </w:r>
            <w:r w:rsidRPr="00A46921">
              <w:rPr>
                <w:rFonts w:ascii="SimSun" w:eastAsia="SimSun" w:hAnsi="SimSun" w:cs="SimSun" w:hint="eastAsia"/>
                <w:spacing w:val="20"/>
                <w:szCs w:val="21"/>
              </w:rPr>
              <w:t>平台应当调解</w:t>
            </w:r>
            <w:r w:rsidRPr="00A46921">
              <w:rPr>
                <w:rFonts w:ascii="SimSun" w:eastAsia="SimSun" w:hAnsi="SimSun" w:cs="Malgun Gothic" w:hint="eastAsia"/>
                <w:spacing w:val="20"/>
                <w:szCs w:val="21"/>
              </w:rPr>
              <w:t>；</w:t>
            </w:r>
            <w:r w:rsidRPr="00A46921">
              <w:rPr>
                <w:rFonts w:ascii="SimSun" w:eastAsia="SimSun" w:hAnsi="SimSun" w:cs="SimSun" w:hint="eastAsia"/>
                <w:spacing w:val="20"/>
                <w:szCs w:val="21"/>
              </w:rPr>
              <w:t>消费者通过其他渠道维权的</w:t>
            </w:r>
            <w:r w:rsidRPr="00A46921">
              <w:rPr>
                <w:rFonts w:ascii="SimSun" w:eastAsia="SimSun" w:hAnsi="SimSun" w:cs="Malgun Gothic" w:hint="eastAsia"/>
                <w:spacing w:val="20"/>
                <w:szCs w:val="21"/>
              </w:rPr>
              <w:t>，</w:t>
            </w:r>
            <w:r w:rsidRPr="00A46921">
              <w:rPr>
                <w:rFonts w:ascii="SimSun" w:eastAsia="SimSun" w:hAnsi="SimSun" w:cs="SimSun" w:hint="eastAsia"/>
                <w:spacing w:val="20"/>
                <w:szCs w:val="21"/>
              </w:rPr>
              <w:t>平台应当向消费者提供经营者的真实的网站登记信息</w:t>
            </w:r>
            <w:r w:rsidRPr="00A46921">
              <w:rPr>
                <w:rFonts w:ascii="SimSun" w:eastAsia="SimSun" w:hAnsi="SimSun" w:cs="Malgun Gothic" w:hint="eastAsia"/>
                <w:spacing w:val="20"/>
                <w:szCs w:val="21"/>
              </w:rPr>
              <w:t>，</w:t>
            </w:r>
            <w:r w:rsidRPr="00A46921">
              <w:rPr>
                <w:rFonts w:ascii="SimSun" w:eastAsia="SimSun" w:hAnsi="SimSun" w:cs="SimSun" w:hint="eastAsia"/>
                <w:spacing w:val="20"/>
                <w:szCs w:val="21"/>
              </w:rPr>
              <w:t>积极协助消费者维护自身合法权益</w:t>
            </w:r>
            <w:r w:rsidRPr="00A46921">
              <w:rPr>
                <w:rFonts w:ascii="SimSun" w:eastAsia="SimSun" w:hAnsi="SimSun" w:cs="Malgun Gothic" w:hint="eastAsia"/>
                <w:spacing w:val="20"/>
                <w:szCs w:val="21"/>
              </w:rPr>
              <w:t>。</w:t>
            </w:r>
          </w:p>
          <w:p w:rsidR="002C38AA" w:rsidRPr="00A46921" w:rsidRDefault="002C38AA" w:rsidP="002C38AA">
            <w:pPr>
              <w:wordWrap w:val="0"/>
              <w:autoSpaceDN w:val="0"/>
              <w:snapToGrid w:val="0"/>
              <w:spacing w:line="290" w:lineRule="atLeast"/>
              <w:ind w:firstLineChars="0" w:firstLine="0"/>
              <w:jc w:val="both"/>
              <w:rPr>
                <w:rFonts w:ascii="SimSun" w:eastAsia="SimSun" w:hAnsi="SimSun"/>
                <w:spacing w:val="12"/>
                <w:szCs w:val="21"/>
              </w:rPr>
            </w:pPr>
            <w:r w:rsidRPr="00A46921">
              <w:rPr>
                <w:rFonts w:ascii="SimSun" w:eastAsia="SimSun" w:hAnsi="SimSun" w:hint="eastAsia"/>
                <w:spacing w:val="12"/>
                <w:szCs w:val="21"/>
              </w:rPr>
              <w:t xml:space="preserve">　　</w:t>
            </w:r>
            <w:r w:rsidRPr="00A46921">
              <w:rPr>
                <w:rFonts w:ascii="SimSun" w:eastAsia="SimSun" w:hAnsi="SimSun" w:cs="SimSun" w:hint="eastAsia"/>
                <w:b/>
                <w:spacing w:val="12"/>
                <w:szCs w:val="21"/>
              </w:rPr>
              <w:t>第二十九条</w:t>
            </w:r>
            <w:r w:rsidRPr="00A46921">
              <w:rPr>
                <w:rFonts w:ascii="SimSun" w:eastAsia="SimSun" w:hAnsi="SimSun" w:hint="eastAsia"/>
                <w:spacing w:val="12"/>
                <w:szCs w:val="21"/>
              </w:rPr>
              <w:t xml:space="preserve"> </w:t>
            </w:r>
            <w:r w:rsidRPr="00A46921">
              <w:rPr>
                <w:rFonts w:ascii="SimSun" w:eastAsia="SimSun" w:hAnsi="SimSun" w:cs="SimSun" w:hint="eastAsia"/>
                <w:spacing w:val="12"/>
                <w:szCs w:val="21"/>
              </w:rPr>
              <w:t>第三方交易平台经营者在平台上开展商品或者服务自营业务的</w:t>
            </w:r>
            <w:r w:rsidRPr="00A46921">
              <w:rPr>
                <w:rFonts w:ascii="SimSun" w:eastAsia="SimSun" w:hAnsi="SimSun" w:cs="Malgun Gothic" w:hint="eastAsia"/>
                <w:spacing w:val="12"/>
                <w:szCs w:val="21"/>
              </w:rPr>
              <w:t>，</w:t>
            </w:r>
            <w:r w:rsidRPr="00A46921">
              <w:rPr>
                <w:rFonts w:ascii="SimSun" w:eastAsia="SimSun" w:hAnsi="SimSun" w:cs="SimSun" w:hint="eastAsia"/>
                <w:spacing w:val="12"/>
                <w:szCs w:val="21"/>
              </w:rPr>
              <w:t>应当以显著方式对自营部分和平台内其他经营者经营部分进行区分和标记</w:t>
            </w:r>
            <w:r w:rsidRPr="00A46921">
              <w:rPr>
                <w:rFonts w:ascii="SimSun" w:eastAsia="SimSun" w:hAnsi="SimSun" w:cs="Malgun Gothic" w:hint="eastAsia"/>
                <w:spacing w:val="12"/>
                <w:szCs w:val="21"/>
              </w:rPr>
              <w:t>，</w:t>
            </w:r>
            <w:r w:rsidRPr="00A46921">
              <w:rPr>
                <w:rFonts w:ascii="SimSun" w:eastAsia="SimSun" w:hAnsi="SimSun" w:cs="SimSun" w:hint="eastAsia"/>
                <w:spacing w:val="12"/>
                <w:szCs w:val="21"/>
              </w:rPr>
              <w:t>避免消费者产生误解</w:t>
            </w:r>
            <w:r w:rsidRPr="00A46921">
              <w:rPr>
                <w:rFonts w:ascii="SimSun" w:eastAsia="SimSun" w:hAnsi="SimSun" w:cs="Malgun Gothic" w:hint="eastAsia"/>
                <w:spacing w:val="12"/>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hint="eastAsia"/>
                <w:b/>
                <w:szCs w:val="21"/>
              </w:rPr>
              <w:t xml:space="preserve">　</w:t>
            </w:r>
            <w:r w:rsidRPr="002C38AA">
              <w:rPr>
                <w:rFonts w:ascii="SimSun" w:eastAsia="SimSun" w:hAnsi="SimSun" w:cs="SimSun" w:hint="eastAsia"/>
                <w:b/>
                <w:szCs w:val="21"/>
              </w:rPr>
              <w:t>第三十条</w:t>
            </w:r>
            <w:r w:rsidRPr="002C38AA">
              <w:rPr>
                <w:rFonts w:ascii="SimSun" w:eastAsia="SimSun" w:hAnsi="SimSun" w:hint="eastAsia"/>
                <w:szCs w:val="21"/>
              </w:rPr>
              <w:t xml:space="preserve"> </w:t>
            </w:r>
            <w:r w:rsidRPr="002C38AA">
              <w:rPr>
                <w:rFonts w:ascii="SimSun" w:eastAsia="SimSun" w:hAnsi="SimSun" w:cs="SimSun" w:hint="eastAsia"/>
                <w:szCs w:val="21"/>
              </w:rPr>
              <w:t>第三方交易平台经营者应当审查</w:t>
            </w:r>
            <w:r w:rsidRPr="002C38AA">
              <w:rPr>
                <w:rFonts w:ascii="SimSun" w:eastAsia="SimSun" w:hAnsi="SimSun" w:cs="Malgun Gothic" w:hint="eastAsia"/>
                <w:szCs w:val="21"/>
              </w:rPr>
              <w:t>、</w:t>
            </w:r>
            <w:r w:rsidRPr="002C38AA">
              <w:rPr>
                <w:rFonts w:ascii="SimSun" w:eastAsia="SimSun" w:hAnsi="SimSun" w:cs="SimSun" w:hint="eastAsia"/>
                <w:szCs w:val="21"/>
              </w:rPr>
              <w:t>记录</w:t>
            </w:r>
            <w:r w:rsidRPr="002C38AA">
              <w:rPr>
                <w:rFonts w:ascii="SimSun" w:eastAsia="SimSun" w:hAnsi="SimSun" w:cs="Malgun Gothic" w:hint="eastAsia"/>
                <w:szCs w:val="21"/>
              </w:rPr>
              <w:t>、</w:t>
            </w:r>
            <w:r w:rsidRPr="002C38AA">
              <w:rPr>
                <w:rFonts w:ascii="SimSun" w:eastAsia="SimSun" w:hAnsi="SimSun" w:cs="SimSun" w:hint="eastAsia"/>
                <w:szCs w:val="21"/>
              </w:rPr>
              <w:t>保存在其平台上发布的商品和服务信息内容及其发布时间</w:t>
            </w:r>
            <w:r w:rsidRPr="002C38AA">
              <w:rPr>
                <w:rFonts w:ascii="SimSun" w:eastAsia="SimSun" w:hAnsi="SimSun" w:cs="Malgun Gothic" w:hint="eastAsia"/>
                <w:szCs w:val="21"/>
              </w:rPr>
              <w:t>。</w:t>
            </w:r>
            <w:r w:rsidRPr="002C38AA">
              <w:rPr>
                <w:rFonts w:ascii="SimSun" w:eastAsia="SimSun" w:hAnsi="SimSun" w:cs="SimSun" w:hint="eastAsia"/>
                <w:szCs w:val="21"/>
              </w:rPr>
              <w:t>平台内经营者的营业执照或者个人真实身份信息记录保存时间从经营者在平台的登记注销之日起不少于两年</w:t>
            </w:r>
            <w:r w:rsidRPr="002C38AA">
              <w:rPr>
                <w:rFonts w:ascii="SimSun" w:eastAsia="SimSun" w:hAnsi="SimSun" w:cs="Malgun Gothic" w:hint="eastAsia"/>
                <w:szCs w:val="21"/>
              </w:rPr>
              <w:t>，</w:t>
            </w:r>
            <w:r w:rsidRPr="002C38AA">
              <w:rPr>
                <w:rFonts w:ascii="SimSun" w:eastAsia="SimSun" w:hAnsi="SimSun" w:cs="SimSun" w:hint="eastAsia"/>
                <w:szCs w:val="21"/>
              </w:rPr>
              <w:t>交易记录等其他信息记录备份保存时间从交易完成之日起不少于两年</w:t>
            </w:r>
            <w:r w:rsidRPr="002C38AA">
              <w:rPr>
                <w:rFonts w:ascii="SimSun" w:eastAsia="SimSun" w:hAnsi="SimSun" w:cs="Malgun Gothic" w:hint="eastAsia"/>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szCs w:val="21"/>
              </w:rPr>
              <w:t>第三方交易平台经营者应当采取电子签名</w:t>
            </w:r>
            <w:r w:rsidRPr="002C38AA">
              <w:rPr>
                <w:rFonts w:ascii="SimSun" w:eastAsia="SimSun" w:hAnsi="SimSun" w:cs="Malgun Gothic" w:hint="eastAsia"/>
                <w:szCs w:val="21"/>
              </w:rPr>
              <w:t>、</w:t>
            </w:r>
            <w:r w:rsidRPr="002C38AA">
              <w:rPr>
                <w:rFonts w:ascii="SimSun" w:eastAsia="SimSun" w:hAnsi="SimSun" w:cs="SimSun" w:hint="eastAsia"/>
                <w:szCs w:val="21"/>
              </w:rPr>
              <w:t>数据备份</w:t>
            </w:r>
            <w:r w:rsidRPr="002C38AA">
              <w:rPr>
                <w:rFonts w:ascii="SimSun" w:eastAsia="SimSun" w:hAnsi="SimSun" w:cs="Malgun Gothic" w:hint="eastAsia"/>
                <w:szCs w:val="21"/>
              </w:rPr>
              <w:t>、</w:t>
            </w:r>
            <w:r w:rsidRPr="002C38AA">
              <w:rPr>
                <w:rFonts w:ascii="SimSun" w:eastAsia="SimSun" w:hAnsi="SimSun" w:cs="SimSun" w:hint="eastAsia"/>
                <w:szCs w:val="21"/>
              </w:rPr>
              <w:t>故障恢复等技术手段确保网络交易数据和资料的完整性和安全性</w:t>
            </w:r>
            <w:r w:rsidRPr="002C38AA">
              <w:rPr>
                <w:rFonts w:ascii="SimSun" w:eastAsia="SimSun" w:hAnsi="SimSun" w:cs="Malgun Gothic" w:hint="eastAsia"/>
                <w:szCs w:val="21"/>
              </w:rPr>
              <w:t>，</w:t>
            </w:r>
            <w:r w:rsidRPr="002C38AA">
              <w:rPr>
                <w:rFonts w:ascii="SimSun" w:eastAsia="SimSun" w:hAnsi="SimSun" w:cs="SimSun" w:hint="eastAsia"/>
                <w:szCs w:val="21"/>
              </w:rPr>
              <w:t>并应当保证原始数据的真实</w:t>
            </w:r>
            <w:r w:rsidRPr="002C38AA">
              <w:rPr>
                <w:rFonts w:ascii="SimSun" w:eastAsia="SimSun" w:hAnsi="SimSun" w:cs="SimSun" w:hint="eastAsia"/>
                <w:szCs w:val="21"/>
              </w:rPr>
              <w:lastRenderedPageBreak/>
              <w:t>性</w:t>
            </w:r>
            <w:r w:rsidRPr="002C38AA">
              <w:rPr>
                <w:rFonts w:ascii="SimSun" w:eastAsia="SimSun" w:hAnsi="SimSun" w:cs="Malgun Gothic" w:hint="eastAsia"/>
                <w:szCs w:val="21"/>
              </w:rPr>
              <w:t>。</w:t>
            </w:r>
          </w:p>
          <w:p w:rsidR="002C38AA" w:rsidRPr="00A46921" w:rsidRDefault="002C38AA" w:rsidP="002C38AA">
            <w:pPr>
              <w:wordWrap w:val="0"/>
              <w:autoSpaceDN w:val="0"/>
              <w:snapToGrid w:val="0"/>
              <w:spacing w:line="290" w:lineRule="atLeast"/>
              <w:ind w:firstLineChars="0" w:firstLine="0"/>
              <w:jc w:val="both"/>
              <w:rPr>
                <w:rFonts w:ascii="SimSun" w:eastAsia="SimSun" w:hAnsi="SimSun"/>
                <w:spacing w:val="14"/>
                <w:szCs w:val="21"/>
              </w:rPr>
            </w:pPr>
            <w:r w:rsidRPr="002C38AA">
              <w:rPr>
                <w:rFonts w:ascii="SimSun" w:eastAsia="SimSun" w:hAnsi="SimSun" w:hint="eastAsia"/>
                <w:szCs w:val="21"/>
              </w:rPr>
              <w:t xml:space="preserve">　　</w:t>
            </w:r>
            <w:r w:rsidRPr="00A46921">
              <w:rPr>
                <w:rFonts w:ascii="SimSun" w:eastAsia="SimSun" w:hAnsi="SimSun" w:cs="SimSun" w:hint="eastAsia"/>
                <w:b/>
                <w:spacing w:val="14"/>
                <w:szCs w:val="21"/>
              </w:rPr>
              <w:t>第三十一条</w:t>
            </w:r>
            <w:r w:rsidRPr="00A46921">
              <w:rPr>
                <w:rFonts w:ascii="SimSun" w:eastAsia="SimSun" w:hAnsi="SimSun" w:hint="eastAsia"/>
                <w:spacing w:val="14"/>
                <w:szCs w:val="21"/>
              </w:rPr>
              <w:t xml:space="preserve"> </w:t>
            </w:r>
            <w:r w:rsidRPr="00A46921">
              <w:rPr>
                <w:rFonts w:ascii="SimSun" w:eastAsia="SimSun" w:hAnsi="SimSun" w:cs="SimSun" w:hint="eastAsia"/>
                <w:spacing w:val="14"/>
                <w:szCs w:val="21"/>
              </w:rPr>
              <w:t>第三方交易平台经营者拟终止提供第三方交易平台服务的</w:t>
            </w:r>
            <w:r w:rsidRPr="00A46921">
              <w:rPr>
                <w:rFonts w:ascii="SimSun" w:eastAsia="SimSun" w:hAnsi="SimSun" w:cs="Malgun Gothic" w:hint="eastAsia"/>
                <w:spacing w:val="14"/>
                <w:szCs w:val="21"/>
              </w:rPr>
              <w:t>，</w:t>
            </w:r>
            <w:r w:rsidRPr="00A46921">
              <w:rPr>
                <w:rFonts w:ascii="SimSun" w:eastAsia="SimSun" w:hAnsi="SimSun" w:cs="SimSun" w:hint="eastAsia"/>
                <w:spacing w:val="14"/>
                <w:szCs w:val="21"/>
              </w:rPr>
              <w:t>应当至少提前三个月在其网站主页面醒目位置予以公示并通知相关经营者和消费者</w:t>
            </w:r>
            <w:r w:rsidRPr="00A46921">
              <w:rPr>
                <w:rFonts w:ascii="SimSun" w:eastAsia="SimSun" w:hAnsi="SimSun" w:cs="Malgun Gothic" w:hint="eastAsia"/>
                <w:spacing w:val="14"/>
                <w:szCs w:val="21"/>
              </w:rPr>
              <w:t>，</w:t>
            </w:r>
            <w:r w:rsidRPr="00A46921">
              <w:rPr>
                <w:rFonts w:ascii="SimSun" w:eastAsia="SimSun" w:hAnsi="SimSun" w:cs="SimSun" w:hint="eastAsia"/>
                <w:spacing w:val="14"/>
                <w:szCs w:val="21"/>
              </w:rPr>
              <w:t>采取必要措施保障相关经营者和消费者的合法权益</w:t>
            </w:r>
            <w:r w:rsidRPr="00A46921">
              <w:rPr>
                <w:rFonts w:ascii="SimSun" w:eastAsia="SimSun" w:hAnsi="SimSun" w:cs="Malgun Gothic" w:hint="eastAsia"/>
                <w:spacing w:val="14"/>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b/>
                <w:szCs w:val="21"/>
              </w:rPr>
              <w:t>第三十二条</w:t>
            </w:r>
            <w:r w:rsidRPr="002C38AA">
              <w:rPr>
                <w:rFonts w:ascii="SimSun" w:eastAsia="SimSun" w:hAnsi="SimSun" w:hint="eastAsia"/>
                <w:szCs w:val="21"/>
              </w:rPr>
              <w:t xml:space="preserve"> </w:t>
            </w:r>
            <w:r w:rsidRPr="002C38AA">
              <w:rPr>
                <w:rFonts w:ascii="SimSun" w:eastAsia="SimSun" w:hAnsi="SimSun" w:cs="SimSun" w:hint="eastAsia"/>
                <w:szCs w:val="21"/>
              </w:rPr>
              <w:t>鼓励第三方交易平台经营者为交易当事人提供公平</w:t>
            </w:r>
            <w:r w:rsidRPr="002C38AA">
              <w:rPr>
                <w:rFonts w:ascii="SimSun" w:eastAsia="SimSun" w:hAnsi="SimSun" w:cs="Malgun Gothic" w:hint="eastAsia"/>
                <w:szCs w:val="21"/>
              </w:rPr>
              <w:t>、</w:t>
            </w:r>
            <w:r w:rsidRPr="002C38AA">
              <w:rPr>
                <w:rFonts w:ascii="SimSun" w:eastAsia="SimSun" w:hAnsi="SimSun" w:cs="SimSun" w:hint="eastAsia"/>
                <w:szCs w:val="21"/>
              </w:rPr>
              <w:t>公正的信用评价服务</w:t>
            </w:r>
            <w:r w:rsidRPr="002C38AA">
              <w:rPr>
                <w:rFonts w:ascii="SimSun" w:eastAsia="SimSun" w:hAnsi="SimSun" w:cs="Malgun Gothic" w:hint="eastAsia"/>
                <w:szCs w:val="21"/>
              </w:rPr>
              <w:t>，</w:t>
            </w:r>
            <w:r w:rsidRPr="002C38AA">
              <w:rPr>
                <w:rFonts w:ascii="SimSun" w:eastAsia="SimSun" w:hAnsi="SimSun" w:cs="SimSun" w:hint="eastAsia"/>
                <w:szCs w:val="21"/>
              </w:rPr>
              <w:t>对经营者的信用情况客观</w:t>
            </w:r>
            <w:r w:rsidRPr="002C38AA">
              <w:rPr>
                <w:rFonts w:ascii="SimSun" w:eastAsia="SimSun" w:hAnsi="SimSun" w:cs="Malgun Gothic" w:hint="eastAsia"/>
                <w:szCs w:val="21"/>
              </w:rPr>
              <w:t>、</w:t>
            </w:r>
            <w:r w:rsidRPr="002C38AA">
              <w:rPr>
                <w:rFonts w:ascii="SimSun" w:eastAsia="SimSun" w:hAnsi="SimSun" w:cs="SimSun" w:hint="eastAsia"/>
                <w:szCs w:val="21"/>
              </w:rPr>
              <w:t>公正地进行采集与记录</w:t>
            </w:r>
            <w:r w:rsidRPr="002C38AA">
              <w:rPr>
                <w:rFonts w:ascii="SimSun" w:eastAsia="SimSun" w:hAnsi="SimSun" w:cs="Malgun Gothic" w:hint="eastAsia"/>
                <w:szCs w:val="21"/>
              </w:rPr>
              <w:t>，</w:t>
            </w:r>
            <w:r w:rsidRPr="002C38AA">
              <w:rPr>
                <w:rFonts w:ascii="SimSun" w:eastAsia="SimSun" w:hAnsi="SimSun" w:cs="SimSun" w:hint="eastAsia"/>
                <w:szCs w:val="21"/>
              </w:rPr>
              <w:t>建立信用评价体系</w:t>
            </w:r>
            <w:r w:rsidRPr="002C38AA">
              <w:rPr>
                <w:rFonts w:ascii="SimSun" w:eastAsia="SimSun" w:hAnsi="SimSun" w:cs="Malgun Gothic" w:hint="eastAsia"/>
                <w:szCs w:val="21"/>
              </w:rPr>
              <w:t>、</w:t>
            </w:r>
            <w:r w:rsidRPr="002C38AA">
              <w:rPr>
                <w:rFonts w:ascii="SimSun" w:eastAsia="SimSun" w:hAnsi="SimSun" w:cs="SimSun" w:hint="eastAsia"/>
                <w:szCs w:val="21"/>
              </w:rPr>
              <w:t>信用披露制度以警示交易风险</w:t>
            </w:r>
            <w:r w:rsidRPr="002C38AA">
              <w:rPr>
                <w:rFonts w:ascii="SimSun" w:eastAsia="SimSun" w:hAnsi="SimSun" w:cs="Malgun Gothic" w:hint="eastAsia"/>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b/>
                <w:szCs w:val="21"/>
              </w:rPr>
              <w:t>第三十三条</w:t>
            </w:r>
            <w:r w:rsidRPr="002C38AA">
              <w:rPr>
                <w:rFonts w:ascii="SimSun" w:eastAsia="SimSun" w:hAnsi="SimSun" w:hint="eastAsia"/>
                <w:szCs w:val="21"/>
              </w:rPr>
              <w:t xml:space="preserve"> </w:t>
            </w:r>
            <w:r w:rsidRPr="002C38AA">
              <w:rPr>
                <w:rFonts w:ascii="SimSun" w:eastAsia="SimSun" w:hAnsi="SimSun" w:cs="SimSun" w:hint="eastAsia"/>
                <w:szCs w:val="21"/>
              </w:rPr>
              <w:t>鼓励第三方交易平台经营者设立消费者权益保证金</w:t>
            </w:r>
            <w:r w:rsidRPr="002C38AA">
              <w:rPr>
                <w:rFonts w:ascii="SimSun" w:eastAsia="SimSun" w:hAnsi="SimSun" w:cs="Malgun Gothic" w:hint="eastAsia"/>
                <w:szCs w:val="21"/>
              </w:rPr>
              <w:t>。</w:t>
            </w:r>
            <w:r w:rsidRPr="002C38AA">
              <w:rPr>
                <w:rFonts w:ascii="SimSun" w:eastAsia="SimSun" w:hAnsi="SimSun" w:cs="SimSun" w:hint="eastAsia"/>
                <w:szCs w:val="21"/>
              </w:rPr>
              <w:t>消费者权益保证金应当用于对消费者权益的保障</w:t>
            </w:r>
            <w:r w:rsidRPr="002C38AA">
              <w:rPr>
                <w:rFonts w:ascii="SimSun" w:eastAsia="SimSun" w:hAnsi="SimSun" w:cs="Malgun Gothic" w:hint="eastAsia"/>
                <w:szCs w:val="21"/>
              </w:rPr>
              <w:t>，</w:t>
            </w:r>
            <w:r w:rsidRPr="002C38AA">
              <w:rPr>
                <w:rFonts w:ascii="SimSun" w:eastAsia="SimSun" w:hAnsi="SimSun" w:cs="SimSun" w:hint="eastAsia"/>
                <w:szCs w:val="21"/>
              </w:rPr>
              <w:t>不得挪作他用</w:t>
            </w:r>
            <w:r w:rsidRPr="002C38AA">
              <w:rPr>
                <w:rFonts w:ascii="SimSun" w:eastAsia="SimSun" w:hAnsi="SimSun" w:cs="Malgun Gothic" w:hint="eastAsia"/>
                <w:szCs w:val="21"/>
              </w:rPr>
              <w:t>，</w:t>
            </w:r>
            <w:r w:rsidRPr="002C38AA">
              <w:rPr>
                <w:rFonts w:ascii="SimSun" w:eastAsia="SimSun" w:hAnsi="SimSun" w:cs="SimSun" w:hint="eastAsia"/>
                <w:szCs w:val="21"/>
              </w:rPr>
              <w:t>使用情况应当定期公开</w:t>
            </w:r>
            <w:r w:rsidRPr="002C38AA">
              <w:rPr>
                <w:rFonts w:ascii="SimSun" w:eastAsia="SimSun" w:hAnsi="SimSun" w:cs="Malgun Gothic" w:hint="eastAsia"/>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szCs w:val="21"/>
              </w:rPr>
              <w:t>第三方交易平台经营者与平台内的经营者协议设立消费者权益保证金的</w:t>
            </w:r>
            <w:r w:rsidRPr="002C38AA">
              <w:rPr>
                <w:rFonts w:ascii="SimSun" w:eastAsia="SimSun" w:hAnsi="SimSun" w:cs="Malgun Gothic" w:hint="eastAsia"/>
                <w:szCs w:val="21"/>
              </w:rPr>
              <w:t>，</w:t>
            </w:r>
            <w:r w:rsidRPr="002C38AA">
              <w:rPr>
                <w:rFonts w:ascii="SimSun" w:eastAsia="SimSun" w:hAnsi="SimSun" w:cs="SimSun" w:hint="eastAsia"/>
                <w:szCs w:val="21"/>
              </w:rPr>
              <w:t>双方应当就消费者权益保证金提取数额</w:t>
            </w:r>
            <w:r w:rsidRPr="002C38AA">
              <w:rPr>
                <w:rFonts w:ascii="SimSun" w:eastAsia="SimSun" w:hAnsi="SimSun" w:cs="Malgun Gothic" w:hint="eastAsia"/>
                <w:szCs w:val="21"/>
              </w:rPr>
              <w:t>、</w:t>
            </w:r>
            <w:r w:rsidRPr="002C38AA">
              <w:rPr>
                <w:rFonts w:ascii="SimSun" w:eastAsia="SimSun" w:hAnsi="SimSun" w:cs="SimSun" w:hint="eastAsia"/>
                <w:szCs w:val="21"/>
              </w:rPr>
              <w:t>管理</w:t>
            </w:r>
            <w:r w:rsidRPr="002C38AA">
              <w:rPr>
                <w:rFonts w:ascii="SimSun" w:eastAsia="SimSun" w:hAnsi="SimSun" w:cs="Malgun Gothic" w:hint="eastAsia"/>
                <w:szCs w:val="21"/>
              </w:rPr>
              <w:t>、</w:t>
            </w:r>
            <w:r w:rsidRPr="002C38AA">
              <w:rPr>
                <w:rFonts w:ascii="SimSun" w:eastAsia="SimSun" w:hAnsi="SimSun" w:cs="SimSun" w:hint="eastAsia"/>
                <w:szCs w:val="21"/>
              </w:rPr>
              <w:t>使用和退还办法等作出明确约定</w:t>
            </w:r>
            <w:r w:rsidRPr="002C38AA">
              <w:rPr>
                <w:rFonts w:ascii="SimSun" w:eastAsia="SimSun" w:hAnsi="SimSun" w:cs="Malgun Gothic" w:hint="eastAsia"/>
                <w:szCs w:val="21"/>
              </w:rPr>
              <w:t>。</w:t>
            </w:r>
            <w:r w:rsidRPr="002C38AA">
              <w:rPr>
                <w:rFonts w:ascii="SimSun" w:eastAsia="SimSun" w:hAnsi="SimSun" w:hint="eastAsia"/>
                <w:szCs w:val="21"/>
              </w:rPr>
              <w:t xml:space="preserve"> </w:t>
            </w:r>
          </w:p>
          <w:p w:rsidR="002C38AA" w:rsidRPr="00A46921" w:rsidRDefault="002C38AA" w:rsidP="002C38AA">
            <w:pPr>
              <w:wordWrap w:val="0"/>
              <w:autoSpaceDN w:val="0"/>
              <w:snapToGrid w:val="0"/>
              <w:spacing w:line="290" w:lineRule="atLeast"/>
              <w:ind w:firstLineChars="0" w:firstLine="0"/>
              <w:jc w:val="both"/>
              <w:rPr>
                <w:rFonts w:ascii="SimSun" w:eastAsia="SimSun" w:hAnsi="SimSun"/>
                <w:spacing w:val="6"/>
                <w:szCs w:val="21"/>
              </w:rPr>
            </w:pPr>
            <w:r w:rsidRPr="002C38AA">
              <w:rPr>
                <w:rFonts w:ascii="SimSun" w:eastAsia="SimSun" w:hAnsi="SimSun" w:hint="eastAsia"/>
                <w:szCs w:val="21"/>
              </w:rPr>
              <w:t xml:space="preserve">　　</w:t>
            </w:r>
            <w:r w:rsidRPr="00A46921">
              <w:rPr>
                <w:rFonts w:ascii="SimSun" w:eastAsia="SimSun" w:hAnsi="SimSun" w:cs="SimSun" w:hint="eastAsia"/>
                <w:b/>
                <w:spacing w:val="6"/>
                <w:szCs w:val="21"/>
              </w:rPr>
              <w:t>第三十四条</w:t>
            </w:r>
            <w:r w:rsidRPr="00A46921">
              <w:rPr>
                <w:rFonts w:ascii="SimSun" w:eastAsia="SimSun" w:hAnsi="SimSun" w:hint="eastAsia"/>
                <w:spacing w:val="6"/>
                <w:szCs w:val="21"/>
              </w:rPr>
              <w:t xml:space="preserve"> </w:t>
            </w:r>
            <w:r w:rsidRPr="00A46921">
              <w:rPr>
                <w:rFonts w:ascii="SimSun" w:eastAsia="SimSun" w:hAnsi="SimSun" w:cs="SimSun" w:hint="eastAsia"/>
                <w:spacing w:val="6"/>
                <w:szCs w:val="21"/>
              </w:rPr>
              <w:t>第三方交易平台经营者应当积极协助工商行政管理部门查处网上违法经营行为</w:t>
            </w:r>
            <w:r w:rsidRPr="00A46921">
              <w:rPr>
                <w:rFonts w:ascii="SimSun" w:eastAsia="SimSun" w:hAnsi="SimSun" w:cs="Malgun Gothic" w:hint="eastAsia"/>
                <w:spacing w:val="6"/>
                <w:szCs w:val="21"/>
              </w:rPr>
              <w:t>，</w:t>
            </w:r>
            <w:r w:rsidRPr="00A46921">
              <w:rPr>
                <w:rFonts w:ascii="SimSun" w:eastAsia="SimSun" w:hAnsi="SimSun" w:cs="SimSun" w:hint="eastAsia"/>
                <w:spacing w:val="6"/>
                <w:szCs w:val="21"/>
              </w:rPr>
              <w:t>提供在其平台内涉嫌违法经营的经营者的登记信息</w:t>
            </w:r>
            <w:r w:rsidRPr="00A46921">
              <w:rPr>
                <w:rFonts w:ascii="SimSun" w:eastAsia="SimSun" w:hAnsi="SimSun" w:cs="Malgun Gothic" w:hint="eastAsia"/>
                <w:spacing w:val="6"/>
                <w:szCs w:val="21"/>
              </w:rPr>
              <w:t>、</w:t>
            </w:r>
            <w:r w:rsidRPr="00A46921">
              <w:rPr>
                <w:rFonts w:ascii="SimSun" w:eastAsia="SimSun" w:hAnsi="SimSun" w:cs="SimSun" w:hint="eastAsia"/>
                <w:spacing w:val="6"/>
                <w:szCs w:val="21"/>
              </w:rPr>
              <w:t>交易数据等资料</w:t>
            </w:r>
            <w:r w:rsidRPr="00A46921">
              <w:rPr>
                <w:rFonts w:ascii="SimSun" w:eastAsia="SimSun" w:hAnsi="SimSun" w:cs="Malgun Gothic" w:hint="eastAsia"/>
                <w:spacing w:val="6"/>
                <w:szCs w:val="21"/>
              </w:rPr>
              <w:t>，</w:t>
            </w:r>
            <w:r w:rsidRPr="00A46921">
              <w:rPr>
                <w:rFonts w:ascii="SimSun" w:eastAsia="SimSun" w:hAnsi="SimSun" w:cs="SimSun" w:hint="eastAsia"/>
                <w:spacing w:val="6"/>
                <w:szCs w:val="21"/>
              </w:rPr>
              <w:t>不得隐瞒真实情况</w:t>
            </w:r>
            <w:r w:rsidRPr="00A46921">
              <w:rPr>
                <w:rFonts w:ascii="SimSun" w:eastAsia="SimSun" w:hAnsi="SimSun" w:cs="Malgun Gothic" w:hint="eastAsia"/>
                <w:spacing w:val="6"/>
                <w:szCs w:val="21"/>
              </w:rPr>
              <w:t>。</w:t>
            </w:r>
          </w:p>
          <w:p w:rsidR="002C38AA" w:rsidRPr="002C38AA" w:rsidRDefault="002C38AA" w:rsidP="002C38AA">
            <w:pPr>
              <w:wordWrap w:val="0"/>
              <w:autoSpaceDN w:val="0"/>
              <w:snapToGrid w:val="0"/>
              <w:spacing w:line="290" w:lineRule="atLeast"/>
              <w:ind w:firstLineChars="0" w:firstLine="0"/>
              <w:rPr>
                <w:rFonts w:ascii="SimSun" w:eastAsia="SimSun" w:hAnsi="SimSun"/>
                <w:szCs w:val="21"/>
              </w:rPr>
            </w:pPr>
          </w:p>
          <w:p w:rsidR="002C38AA" w:rsidRPr="002C38AA" w:rsidRDefault="002C38AA" w:rsidP="002C38AA">
            <w:pPr>
              <w:wordWrap w:val="0"/>
              <w:autoSpaceDN w:val="0"/>
              <w:snapToGrid w:val="0"/>
              <w:spacing w:line="290" w:lineRule="atLeast"/>
              <w:ind w:firstLineChars="0" w:firstLine="0"/>
              <w:jc w:val="center"/>
              <w:rPr>
                <w:rFonts w:ascii="SimSun" w:eastAsia="SimSun" w:hAnsi="SimSun"/>
                <w:szCs w:val="21"/>
              </w:rPr>
            </w:pPr>
            <w:r w:rsidRPr="002C38AA">
              <w:rPr>
                <w:rFonts w:ascii="SimSun" w:eastAsia="SimSun" w:hAnsi="SimSun" w:cs="SimSun" w:hint="eastAsia"/>
                <w:b/>
                <w:szCs w:val="21"/>
              </w:rPr>
              <w:t>第三节</w:t>
            </w:r>
            <w:r w:rsidRPr="002C38AA">
              <w:rPr>
                <w:rFonts w:ascii="SimSun" w:eastAsia="SimSun" w:hAnsi="SimSun" w:hint="eastAsia"/>
                <w:b/>
                <w:szCs w:val="21"/>
              </w:rPr>
              <w:t xml:space="preserve"> </w:t>
            </w:r>
            <w:r w:rsidRPr="002C38AA">
              <w:rPr>
                <w:rFonts w:ascii="SimSun" w:eastAsia="SimSun" w:hAnsi="SimSun" w:cs="SimSun" w:hint="eastAsia"/>
                <w:b/>
                <w:szCs w:val="21"/>
              </w:rPr>
              <w:t>其他有关服务经营者的特别规定</w:t>
            </w:r>
          </w:p>
          <w:p w:rsidR="002C38AA" w:rsidRPr="00843922" w:rsidRDefault="002C38AA" w:rsidP="002C38AA">
            <w:pPr>
              <w:wordWrap w:val="0"/>
              <w:autoSpaceDN w:val="0"/>
              <w:snapToGrid w:val="0"/>
              <w:spacing w:line="290" w:lineRule="atLeast"/>
              <w:ind w:firstLineChars="0" w:firstLine="0"/>
              <w:jc w:val="both"/>
              <w:rPr>
                <w:rFonts w:ascii="SimSun" w:eastAsia="SimSun" w:hAnsi="SimSun"/>
                <w:spacing w:val="6"/>
                <w:szCs w:val="21"/>
              </w:rPr>
            </w:pPr>
            <w:r w:rsidRPr="002C38AA">
              <w:rPr>
                <w:rFonts w:ascii="SimSun" w:eastAsia="SimSun" w:hAnsi="SimSun" w:hint="eastAsia"/>
                <w:szCs w:val="21"/>
              </w:rPr>
              <w:t xml:space="preserve">　　</w:t>
            </w:r>
            <w:r w:rsidRPr="00843922">
              <w:rPr>
                <w:rFonts w:ascii="SimSun" w:eastAsia="SimSun" w:hAnsi="SimSun" w:cs="SimSun" w:hint="eastAsia"/>
                <w:b/>
                <w:spacing w:val="6"/>
                <w:szCs w:val="21"/>
              </w:rPr>
              <w:t>第三十五条</w:t>
            </w:r>
            <w:r w:rsidRPr="00843922">
              <w:rPr>
                <w:rFonts w:ascii="SimSun" w:eastAsia="SimSun" w:hAnsi="SimSun" w:hint="eastAsia"/>
                <w:spacing w:val="6"/>
                <w:szCs w:val="21"/>
              </w:rPr>
              <w:t xml:space="preserve"> </w:t>
            </w:r>
            <w:r w:rsidRPr="00843922">
              <w:rPr>
                <w:rFonts w:ascii="SimSun" w:eastAsia="SimSun" w:hAnsi="SimSun" w:cs="SimSun" w:hint="eastAsia"/>
                <w:spacing w:val="6"/>
                <w:szCs w:val="21"/>
              </w:rPr>
              <w:t>为网络商品交易提供网络接入</w:t>
            </w:r>
            <w:r w:rsidRPr="00843922">
              <w:rPr>
                <w:rFonts w:ascii="SimSun" w:eastAsia="SimSun" w:hAnsi="SimSun" w:cs="Malgun Gothic" w:hint="eastAsia"/>
                <w:spacing w:val="6"/>
                <w:szCs w:val="21"/>
              </w:rPr>
              <w:t>、</w:t>
            </w:r>
            <w:r w:rsidRPr="00843922">
              <w:rPr>
                <w:rFonts w:ascii="SimSun" w:eastAsia="SimSun" w:hAnsi="SimSun" w:cs="SimSun" w:hint="eastAsia"/>
                <w:spacing w:val="6"/>
                <w:szCs w:val="21"/>
              </w:rPr>
              <w:t>服务器托管</w:t>
            </w:r>
            <w:r w:rsidRPr="00843922">
              <w:rPr>
                <w:rFonts w:ascii="SimSun" w:eastAsia="SimSun" w:hAnsi="SimSun" w:cs="Malgun Gothic" w:hint="eastAsia"/>
                <w:spacing w:val="6"/>
                <w:szCs w:val="21"/>
              </w:rPr>
              <w:t>、</w:t>
            </w:r>
            <w:r w:rsidRPr="00843922">
              <w:rPr>
                <w:rFonts w:ascii="SimSun" w:eastAsia="SimSun" w:hAnsi="SimSun" w:cs="SimSun" w:hint="eastAsia"/>
                <w:spacing w:val="6"/>
                <w:szCs w:val="21"/>
              </w:rPr>
              <w:t>虚拟空间租用</w:t>
            </w:r>
            <w:r w:rsidRPr="00843922">
              <w:rPr>
                <w:rFonts w:ascii="SimSun" w:eastAsia="SimSun" w:hAnsi="SimSun" w:cs="Malgun Gothic" w:hint="eastAsia"/>
                <w:spacing w:val="6"/>
                <w:szCs w:val="21"/>
              </w:rPr>
              <w:t>、</w:t>
            </w:r>
            <w:r w:rsidRPr="00843922">
              <w:rPr>
                <w:rFonts w:ascii="SimSun" w:eastAsia="SimSun" w:hAnsi="SimSun" w:cs="SimSun" w:hint="eastAsia"/>
                <w:spacing w:val="6"/>
                <w:szCs w:val="21"/>
              </w:rPr>
              <w:t>网站网页设计制作等服务的有关服务经营者</w:t>
            </w:r>
            <w:r w:rsidRPr="00843922">
              <w:rPr>
                <w:rFonts w:ascii="SimSun" w:eastAsia="SimSun" w:hAnsi="SimSun" w:cs="Malgun Gothic" w:hint="eastAsia"/>
                <w:spacing w:val="6"/>
                <w:szCs w:val="21"/>
              </w:rPr>
              <w:t>，</w:t>
            </w:r>
            <w:r w:rsidRPr="00843922">
              <w:rPr>
                <w:rFonts w:ascii="SimSun" w:eastAsia="SimSun" w:hAnsi="SimSun" w:cs="SimSun" w:hint="eastAsia"/>
                <w:spacing w:val="6"/>
                <w:szCs w:val="21"/>
              </w:rPr>
              <w:t>应当要求申请者提供经营资格证明和个人真实身份信息</w:t>
            </w:r>
            <w:r w:rsidRPr="00843922">
              <w:rPr>
                <w:rFonts w:ascii="SimSun" w:eastAsia="SimSun" w:hAnsi="SimSun" w:cs="Malgun Gothic" w:hint="eastAsia"/>
                <w:spacing w:val="6"/>
                <w:szCs w:val="21"/>
              </w:rPr>
              <w:t>，</w:t>
            </w:r>
            <w:r w:rsidRPr="00843922">
              <w:rPr>
                <w:rFonts w:ascii="SimSun" w:eastAsia="SimSun" w:hAnsi="SimSun" w:cs="SimSun" w:hint="eastAsia"/>
                <w:spacing w:val="6"/>
                <w:szCs w:val="21"/>
              </w:rPr>
              <w:t>签订服务合同</w:t>
            </w:r>
            <w:r w:rsidRPr="00843922">
              <w:rPr>
                <w:rFonts w:ascii="SimSun" w:eastAsia="SimSun" w:hAnsi="SimSun" w:cs="Malgun Gothic" w:hint="eastAsia"/>
                <w:spacing w:val="6"/>
                <w:szCs w:val="21"/>
              </w:rPr>
              <w:t>，</w:t>
            </w:r>
            <w:r w:rsidRPr="00843922">
              <w:rPr>
                <w:rFonts w:ascii="SimSun" w:eastAsia="SimSun" w:hAnsi="SimSun" w:cs="SimSun" w:hint="eastAsia"/>
                <w:spacing w:val="6"/>
                <w:szCs w:val="21"/>
              </w:rPr>
              <w:t>依法记录其上网信息</w:t>
            </w:r>
            <w:r w:rsidRPr="00843922">
              <w:rPr>
                <w:rFonts w:ascii="SimSun" w:eastAsia="SimSun" w:hAnsi="SimSun" w:cs="Malgun Gothic" w:hint="eastAsia"/>
                <w:spacing w:val="6"/>
                <w:szCs w:val="21"/>
              </w:rPr>
              <w:t>。</w:t>
            </w:r>
            <w:r w:rsidRPr="00843922">
              <w:rPr>
                <w:rFonts w:ascii="SimSun" w:eastAsia="SimSun" w:hAnsi="SimSun" w:cs="SimSun" w:hint="eastAsia"/>
                <w:spacing w:val="6"/>
                <w:szCs w:val="21"/>
              </w:rPr>
              <w:t>申请者营业执照或者个人真实身份信息等信息记录备份保存时间自服务合同终止或者履行完毕之日起不少于两年</w:t>
            </w:r>
            <w:r w:rsidRPr="00843922">
              <w:rPr>
                <w:rFonts w:ascii="SimSun" w:eastAsia="SimSun" w:hAnsi="SimSun" w:cs="Malgun Gothic" w:hint="eastAsia"/>
                <w:spacing w:val="6"/>
                <w:szCs w:val="21"/>
              </w:rPr>
              <w:t>。</w:t>
            </w:r>
          </w:p>
          <w:p w:rsidR="002C38AA" w:rsidRPr="00843922" w:rsidRDefault="002C38AA" w:rsidP="002C38AA">
            <w:pPr>
              <w:wordWrap w:val="0"/>
              <w:autoSpaceDN w:val="0"/>
              <w:snapToGrid w:val="0"/>
              <w:spacing w:line="290" w:lineRule="atLeast"/>
              <w:ind w:firstLineChars="0" w:firstLine="0"/>
              <w:jc w:val="both"/>
              <w:rPr>
                <w:rFonts w:ascii="SimSun" w:eastAsia="SimSun" w:hAnsi="SimSun"/>
                <w:spacing w:val="6"/>
                <w:szCs w:val="21"/>
              </w:rPr>
            </w:pPr>
            <w:r w:rsidRPr="002C38AA">
              <w:rPr>
                <w:rFonts w:ascii="SimSun" w:eastAsia="SimSun" w:hAnsi="SimSun" w:hint="eastAsia"/>
                <w:szCs w:val="21"/>
              </w:rPr>
              <w:t xml:space="preserve">　　</w:t>
            </w:r>
            <w:r w:rsidRPr="00843922">
              <w:rPr>
                <w:rFonts w:ascii="SimSun" w:eastAsia="SimSun" w:hAnsi="SimSun" w:cs="SimSun" w:hint="eastAsia"/>
                <w:b/>
                <w:spacing w:val="6"/>
                <w:szCs w:val="21"/>
              </w:rPr>
              <w:t>第三十六条</w:t>
            </w:r>
            <w:r w:rsidRPr="00843922">
              <w:rPr>
                <w:rFonts w:ascii="SimSun" w:eastAsia="SimSun" w:hAnsi="SimSun" w:hint="eastAsia"/>
                <w:spacing w:val="6"/>
                <w:szCs w:val="21"/>
              </w:rPr>
              <w:t xml:space="preserve"> </w:t>
            </w:r>
            <w:r w:rsidRPr="00843922">
              <w:rPr>
                <w:rFonts w:ascii="SimSun" w:eastAsia="SimSun" w:hAnsi="SimSun" w:cs="SimSun" w:hint="eastAsia"/>
                <w:spacing w:val="6"/>
                <w:szCs w:val="21"/>
              </w:rPr>
              <w:t>为网络商品交易提供信用评价服务的有关服务经营者</w:t>
            </w:r>
            <w:r w:rsidRPr="00843922">
              <w:rPr>
                <w:rFonts w:ascii="SimSun" w:eastAsia="SimSun" w:hAnsi="SimSun" w:cs="Malgun Gothic" w:hint="eastAsia"/>
                <w:spacing w:val="6"/>
                <w:szCs w:val="21"/>
              </w:rPr>
              <w:t>，</w:t>
            </w:r>
            <w:r w:rsidRPr="00843922">
              <w:rPr>
                <w:rFonts w:ascii="SimSun" w:eastAsia="SimSun" w:hAnsi="SimSun" w:cs="SimSun" w:hint="eastAsia"/>
                <w:spacing w:val="6"/>
                <w:szCs w:val="21"/>
              </w:rPr>
              <w:t>应当通过合法途径采集信用信息</w:t>
            </w:r>
            <w:r w:rsidRPr="00843922">
              <w:rPr>
                <w:rFonts w:ascii="SimSun" w:eastAsia="SimSun" w:hAnsi="SimSun" w:cs="Malgun Gothic" w:hint="eastAsia"/>
                <w:spacing w:val="6"/>
                <w:szCs w:val="21"/>
              </w:rPr>
              <w:t>，</w:t>
            </w:r>
            <w:r w:rsidRPr="00843922">
              <w:rPr>
                <w:rFonts w:ascii="SimSun" w:eastAsia="SimSun" w:hAnsi="SimSun" w:cs="SimSun" w:hint="eastAsia"/>
                <w:spacing w:val="6"/>
                <w:szCs w:val="21"/>
              </w:rPr>
              <w:t>坚持中立</w:t>
            </w:r>
            <w:r w:rsidRPr="00843922">
              <w:rPr>
                <w:rFonts w:ascii="SimSun" w:eastAsia="SimSun" w:hAnsi="SimSun" w:cs="Malgun Gothic" w:hint="eastAsia"/>
                <w:spacing w:val="6"/>
                <w:szCs w:val="21"/>
              </w:rPr>
              <w:t>、</w:t>
            </w:r>
            <w:r w:rsidRPr="00843922">
              <w:rPr>
                <w:rFonts w:ascii="SimSun" w:eastAsia="SimSun" w:hAnsi="SimSun" w:cs="SimSun" w:hint="eastAsia"/>
                <w:spacing w:val="6"/>
                <w:szCs w:val="21"/>
              </w:rPr>
              <w:t>公正</w:t>
            </w:r>
            <w:r w:rsidRPr="00843922">
              <w:rPr>
                <w:rFonts w:ascii="SimSun" w:eastAsia="SimSun" w:hAnsi="SimSun" w:cs="Malgun Gothic" w:hint="eastAsia"/>
                <w:spacing w:val="6"/>
                <w:szCs w:val="21"/>
              </w:rPr>
              <w:t>、</w:t>
            </w:r>
            <w:r w:rsidRPr="00843922">
              <w:rPr>
                <w:rFonts w:ascii="SimSun" w:eastAsia="SimSun" w:hAnsi="SimSun" w:cs="SimSun" w:hint="eastAsia"/>
                <w:spacing w:val="6"/>
                <w:szCs w:val="21"/>
              </w:rPr>
              <w:t>客观原则</w:t>
            </w:r>
            <w:r w:rsidRPr="00843922">
              <w:rPr>
                <w:rFonts w:ascii="SimSun" w:eastAsia="SimSun" w:hAnsi="SimSun" w:cs="Malgun Gothic" w:hint="eastAsia"/>
                <w:spacing w:val="6"/>
                <w:szCs w:val="21"/>
              </w:rPr>
              <w:t>，</w:t>
            </w:r>
            <w:r w:rsidRPr="00843922">
              <w:rPr>
                <w:rFonts w:ascii="SimSun" w:eastAsia="SimSun" w:hAnsi="SimSun" w:cs="SimSun" w:hint="eastAsia"/>
                <w:spacing w:val="6"/>
                <w:szCs w:val="21"/>
              </w:rPr>
              <w:t>不得任意调</w:t>
            </w:r>
            <w:r w:rsidRPr="00843922">
              <w:rPr>
                <w:rFonts w:ascii="SimSun" w:eastAsia="SimSun" w:hAnsi="SimSun" w:cs="SimSun" w:hint="eastAsia"/>
                <w:spacing w:val="6"/>
                <w:szCs w:val="21"/>
              </w:rPr>
              <w:lastRenderedPageBreak/>
              <w:t>整用户的信用级别或者相关信息</w:t>
            </w:r>
            <w:r w:rsidRPr="00843922">
              <w:rPr>
                <w:rFonts w:ascii="SimSun" w:eastAsia="SimSun" w:hAnsi="SimSun" w:cs="Malgun Gothic" w:hint="eastAsia"/>
                <w:spacing w:val="6"/>
                <w:szCs w:val="21"/>
              </w:rPr>
              <w:t>，</w:t>
            </w:r>
            <w:r w:rsidRPr="00843922">
              <w:rPr>
                <w:rFonts w:ascii="SimSun" w:eastAsia="SimSun" w:hAnsi="SimSun" w:cs="SimSun" w:hint="eastAsia"/>
                <w:spacing w:val="6"/>
                <w:szCs w:val="21"/>
              </w:rPr>
              <w:t>不得将收集的信用信息用于任何非法用途</w:t>
            </w:r>
            <w:r w:rsidRPr="00843922">
              <w:rPr>
                <w:rFonts w:ascii="SimSun" w:eastAsia="SimSun" w:hAnsi="SimSun" w:cs="Malgun Gothic" w:hint="eastAsia"/>
                <w:spacing w:val="6"/>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b/>
                <w:szCs w:val="21"/>
              </w:rPr>
              <w:t>第三十七条</w:t>
            </w:r>
            <w:r w:rsidRPr="002C38AA">
              <w:rPr>
                <w:rFonts w:ascii="SimSun" w:eastAsia="SimSun" w:hAnsi="SimSun" w:hint="eastAsia"/>
                <w:szCs w:val="21"/>
              </w:rPr>
              <w:t xml:space="preserve"> </w:t>
            </w:r>
            <w:r w:rsidRPr="002C38AA">
              <w:rPr>
                <w:rFonts w:ascii="SimSun" w:eastAsia="SimSun" w:hAnsi="SimSun" w:cs="SimSun" w:hint="eastAsia"/>
                <w:szCs w:val="21"/>
              </w:rPr>
              <w:t>为网络商品交易提供宣传推广服务应当符合相关法律</w:t>
            </w:r>
            <w:r w:rsidRPr="002C38AA">
              <w:rPr>
                <w:rFonts w:ascii="SimSun" w:eastAsia="SimSun" w:hAnsi="SimSun" w:cs="Malgun Gothic" w:hint="eastAsia"/>
                <w:szCs w:val="21"/>
              </w:rPr>
              <w:t>、</w:t>
            </w:r>
            <w:r w:rsidRPr="002C38AA">
              <w:rPr>
                <w:rFonts w:ascii="SimSun" w:eastAsia="SimSun" w:hAnsi="SimSun" w:cs="SimSun" w:hint="eastAsia"/>
                <w:szCs w:val="21"/>
              </w:rPr>
              <w:t>法规</w:t>
            </w:r>
            <w:r w:rsidRPr="002C38AA">
              <w:rPr>
                <w:rFonts w:ascii="SimSun" w:eastAsia="SimSun" w:hAnsi="SimSun" w:cs="Malgun Gothic" w:hint="eastAsia"/>
                <w:szCs w:val="21"/>
              </w:rPr>
              <w:t>、</w:t>
            </w:r>
            <w:r w:rsidRPr="002C38AA">
              <w:rPr>
                <w:rFonts w:ascii="SimSun" w:eastAsia="SimSun" w:hAnsi="SimSun" w:cs="SimSun" w:hint="eastAsia"/>
                <w:szCs w:val="21"/>
              </w:rPr>
              <w:t>规章的规定</w:t>
            </w:r>
            <w:r w:rsidRPr="002C38AA">
              <w:rPr>
                <w:rFonts w:ascii="SimSun" w:eastAsia="SimSun" w:hAnsi="SimSun" w:cs="Malgun Gothic" w:hint="eastAsia"/>
                <w:szCs w:val="21"/>
              </w:rPr>
              <w:t>。</w:t>
            </w:r>
          </w:p>
          <w:p w:rsidR="002C38AA" w:rsidRPr="00843922" w:rsidRDefault="002C38AA" w:rsidP="002C38AA">
            <w:pPr>
              <w:wordWrap w:val="0"/>
              <w:autoSpaceDN w:val="0"/>
              <w:snapToGrid w:val="0"/>
              <w:spacing w:line="290" w:lineRule="atLeast"/>
              <w:ind w:firstLineChars="0" w:firstLine="0"/>
              <w:jc w:val="both"/>
              <w:rPr>
                <w:rFonts w:ascii="SimSun" w:eastAsia="SimSun" w:hAnsi="SimSun"/>
                <w:spacing w:val="12"/>
                <w:szCs w:val="21"/>
              </w:rPr>
            </w:pPr>
            <w:r w:rsidRPr="002C38AA">
              <w:rPr>
                <w:rFonts w:ascii="SimSun" w:eastAsia="SimSun" w:hAnsi="SimSun" w:hint="eastAsia"/>
                <w:szCs w:val="21"/>
              </w:rPr>
              <w:t xml:space="preserve">　　</w:t>
            </w:r>
            <w:r w:rsidRPr="00843922">
              <w:rPr>
                <w:rFonts w:ascii="SimSun" w:eastAsia="SimSun" w:hAnsi="SimSun" w:cs="SimSun" w:hint="eastAsia"/>
                <w:spacing w:val="12"/>
                <w:szCs w:val="21"/>
              </w:rPr>
              <w:t>通过博客</w:t>
            </w:r>
            <w:r w:rsidRPr="00843922">
              <w:rPr>
                <w:rFonts w:ascii="SimSun" w:eastAsia="SimSun" w:hAnsi="SimSun" w:cs="Malgun Gothic" w:hint="eastAsia"/>
                <w:spacing w:val="12"/>
                <w:szCs w:val="21"/>
              </w:rPr>
              <w:t>、</w:t>
            </w:r>
            <w:r w:rsidRPr="00843922">
              <w:rPr>
                <w:rFonts w:ascii="SimSun" w:eastAsia="SimSun" w:hAnsi="SimSun" w:cs="SimSun" w:hint="eastAsia"/>
                <w:spacing w:val="12"/>
                <w:szCs w:val="21"/>
              </w:rPr>
              <w:t>微博等网络社交载体提供宣传推广服务</w:t>
            </w:r>
            <w:r w:rsidRPr="00843922">
              <w:rPr>
                <w:rFonts w:ascii="SimSun" w:eastAsia="SimSun" w:hAnsi="SimSun" w:cs="Malgun Gothic" w:hint="eastAsia"/>
                <w:spacing w:val="12"/>
                <w:szCs w:val="21"/>
              </w:rPr>
              <w:t>、</w:t>
            </w:r>
            <w:r w:rsidRPr="00843922">
              <w:rPr>
                <w:rFonts w:ascii="SimSun" w:eastAsia="SimSun" w:hAnsi="SimSun" w:cs="SimSun" w:hint="eastAsia"/>
                <w:spacing w:val="12"/>
                <w:szCs w:val="21"/>
              </w:rPr>
              <w:t>评论商品或者服务并因此取得酬劳的</w:t>
            </w:r>
            <w:r w:rsidRPr="00843922">
              <w:rPr>
                <w:rFonts w:ascii="SimSun" w:eastAsia="SimSun" w:hAnsi="SimSun" w:cs="Malgun Gothic" w:hint="eastAsia"/>
                <w:spacing w:val="12"/>
                <w:szCs w:val="21"/>
              </w:rPr>
              <w:t>，</w:t>
            </w:r>
            <w:r w:rsidRPr="00843922">
              <w:rPr>
                <w:rFonts w:ascii="SimSun" w:eastAsia="SimSun" w:hAnsi="SimSun" w:cs="SimSun" w:hint="eastAsia"/>
                <w:spacing w:val="12"/>
                <w:szCs w:val="21"/>
              </w:rPr>
              <w:t>应当如实披露其性质</w:t>
            </w:r>
            <w:r w:rsidRPr="00843922">
              <w:rPr>
                <w:rFonts w:ascii="SimSun" w:eastAsia="SimSun" w:hAnsi="SimSun" w:cs="Malgun Gothic" w:hint="eastAsia"/>
                <w:spacing w:val="12"/>
                <w:szCs w:val="21"/>
              </w:rPr>
              <w:t>，</w:t>
            </w:r>
            <w:r w:rsidRPr="00843922">
              <w:rPr>
                <w:rFonts w:ascii="SimSun" w:eastAsia="SimSun" w:hAnsi="SimSun" w:cs="SimSun" w:hint="eastAsia"/>
                <w:spacing w:val="12"/>
                <w:szCs w:val="21"/>
              </w:rPr>
              <w:t>避免消费者产生误解</w:t>
            </w:r>
            <w:r w:rsidRPr="00843922">
              <w:rPr>
                <w:rFonts w:ascii="SimSun" w:eastAsia="SimSun" w:hAnsi="SimSun" w:cs="Malgun Gothic" w:hint="eastAsia"/>
                <w:spacing w:val="12"/>
                <w:szCs w:val="21"/>
              </w:rPr>
              <w:t>。</w:t>
            </w:r>
          </w:p>
          <w:p w:rsidR="002C38AA" w:rsidRPr="00843922" w:rsidRDefault="002C38AA" w:rsidP="002C38AA">
            <w:pPr>
              <w:wordWrap w:val="0"/>
              <w:autoSpaceDN w:val="0"/>
              <w:snapToGrid w:val="0"/>
              <w:spacing w:line="290" w:lineRule="atLeast"/>
              <w:ind w:firstLineChars="0" w:firstLine="405"/>
              <w:jc w:val="both"/>
              <w:rPr>
                <w:rFonts w:ascii="SimSun" w:eastAsia="SimSun" w:hAnsi="SimSun" w:cs="Malgun Gothic"/>
                <w:spacing w:val="6"/>
                <w:szCs w:val="21"/>
              </w:rPr>
            </w:pPr>
            <w:r w:rsidRPr="00843922">
              <w:rPr>
                <w:rFonts w:ascii="SimSun" w:eastAsia="SimSun" w:hAnsi="SimSun" w:cs="SimSun" w:hint="eastAsia"/>
                <w:b/>
                <w:spacing w:val="6"/>
                <w:szCs w:val="21"/>
              </w:rPr>
              <w:t>第三十八条</w:t>
            </w:r>
            <w:r w:rsidRPr="00843922">
              <w:rPr>
                <w:rFonts w:ascii="SimSun" w:eastAsia="SimSun" w:hAnsi="SimSun" w:hint="eastAsia"/>
                <w:spacing w:val="6"/>
                <w:szCs w:val="21"/>
              </w:rPr>
              <w:t xml:space="preserve"> </w:t>
            </w:r>
            <w:r w:rsidRPr="00843922">
              <w:rPr>
                <w:rFonts w:ascii="SimSun" w:eastAsia="SimSun" w:hAnsi="SimSun" w:cs="SimSun" w:hint="eastAsia"/>
                <w:spacing w:val="6"/>
                <w:szCs w:val="21"/>
              </w:rPr>
              <w:t>为网络商品交易提供网络接入</w:t>
            </w:r>
            <w:r w:rsidRPr="00843922">
              <w:rPr>
                <w:rFonts w:ascii="SimSun" w:eastAsia="SimSun" w:hAnsi="SimSun" w:cs="Malgun Gothic" w:hint="eastAsia"/>
                <w:spacing w:val="6"/>
                <w:szCs w:val="21"/>
              </w:rPr>
              <w:t>、</w:t>
            </w:r>
            <w:r w:rsidRPr="00843922">
              <w:rPr>
                <w:rFonts w:ascii="SimSun" w:eastAsia="SimSun" w:hAnsi="SimSun" w:cs="SimSun" w:hint="eastAsia"/>
                <w:spacing w:val="6"/>
                <w:szCs w:val="21"/>
              </w:rPr>
              <w:t>支付结算</w:t>
            </w:r>
            <w:r w:rsidRPr="00843922">
              <w:rPr>
                <w:rFonts w:ascii="SimSun" w:eastAsia="SimSun" w:hAnsi="SimSun" w:cs="Malgun Gothic" w:hint="eastAsia"/>
                <w:spacing w:val="6"/>
                <w:szCs w:val="21"/>
              </w:rPr>
              <w:t>、</w:t>
            </w:r>
            <w:r w:rsidRPr="00843922">
              <w:rPr>
                <w:rFonts w:ascii="SimSun" w:eastAsia="SimSun" w:hAnsi="SimSun" w:cs="SimSun" w:hint="eastAsia"/>
                <w:spacing w:val="6"/>
                <w:szCs w:val="21"/>
              </w:rPr>
              <w:t>物流</w:t>
            </w:r>
            <w:r w:rsidRPr="00843922">
              <w:rPr>
                <w:rFonts w:ascii="SimSun" w:eastAsia="SimSun" w:hAnsi="SimSun" w:cs="Malgun Gothic" w:hint="eastAsia"/>
                <w:spacing w:val="6"/>
                <w:szCs w:val="21"/>
              </w:rPr>
              <w:t>、</w:t>
            </w:r>
            <w:r w:rsidRPr="00843922">
              <w:rPr>
                <w:rFonts w:ascii="SimSun" w:eastAsia="SimSun" w:hAnsi="SimSun" w:cs="SimSun" w:hint="eastAsia"/>
                <w:spacing w:val="6"/>
                <w:szCs w:val="21"/>
              </w:rPr>
              <w:t>快递等服务的有关服务经营者</w:t>
            </w:r>
            <w:r w:rsidRPr="00843922">
              <w:rPr>
                <w:rFonts w:ascii="SimSun" w:eastAsia="SimSun" w:hAnsi="SimSun" w:cs="Malgun Gothic" w:hint="eastAsia"/>
                <w:spacing w:val="6"/>
                <w:szCs w:val="21"/>
              </w:rPr>
              <w:t>，</w:t>
            </w:r>
            <w:r w:rsidRPr="00843922">
              <w:rPr>
                <w:rFonts w:ascii="SimSun" w:eastAsia="SimSun" w:hAnsi="SimSun" w:cs="SimSun" w:hint="eastAsia"/>
                <w:spacing w:val="6"/>
                <w:szCs w:val="21"/>
              </w:rPr>
              <w:t>应当积极协助工商行政管理部门查处网络商品交易相关违法行为</w:t>
            </w:r>
            <w:r w:rsidRPr="00843922">
              <w:rPr>
                <w:rFonts w:ascii="SimSun" w:eastAsia="SimSun" w:hAnsi="SimSun" w:cs="Malgun Gothic" w:hint="eastAsia"/>
                <w:spacing w:val="6"/>
                <w:szCs w:val="21"/>
              </w:rPr>
              <w:t>，</w:t>
            </w:r>
            <w:r w:rsidRPr="00843922">
              <w:rPr>
                <w:rFonts w:ascii="SimSun" w:eastAsia="SimSun" w:hAnsi="SimSun" w:cs="SimSun" w:hint="eastAsia"/>
                <w:spacing w:val="6"/>
                <w:szCs w:val="21"/>
              </w:rPr>
              <w:t>提供涉嫌违法经营的网络商品经营者的登记信息</w:t>
            </w:r>
            <w:r w:rsidRPr="00843922">
              <w:rPr>
                <w:rFonts w:ascii="SimSun" w:eastAsia="SimSun" w:hAnsi="SimSun" w:cs="Malgun Gothic" w:hint="eastAsia"/>
                <w:spacing w:val="6"/>
                <w:szCs w:val="21"/>
              </w:rPr>
              <w:t>、</w:t>
            </w:r>
            <w:r w:rsidRPr="00843922">
              <w:rPr>
                <w:rFonts w:ascii="SimSun" w:eastAsia="SimSun" w:hAnsi="SimSun" w:cs="SimSun" w:hint="eastAsia"/>
                <w:spacing w:val="6"/>
                <w:szCs w:val="21"/>
              </w:rPr>
              <w:t>联系方式</w:t>
            </w:r>
            <w:r w:rsidRPr="00843922">
              <w:rPr>
                <w:rFonts w:ascii="SimSun" w:eastAsia="SimSun" w:hAnsi="SimSun" w:cs="Malgun Gothic" w:hint="eastAsia"/>
                <w:spacing w:val="6"/>
                <w:szCs w:val="21"/>
              </w:rPr>
              <w:t>、</w:t>
            </w:r>
            <w:r w:rsidRPr="00843922">
              <w:rPr>
                <w:rFonts w:ascii="SimSun" w:eastAsia="SimSun" w:hAnsi="SimSun" w:cs="SimSun" w:hint="eastAsia"/>
                <w:spacing w:val="6"/>
                <w:szCs w:val="21"/>
              </w:rPr>
              <w:t>地址等相关数据资料</w:t>
            </w:r>
            <w:r w:rsidRPr="00843922">
              <w:rPr>
                <w:rFonts w:ascii="SimSun" w:eastAsia="SimSun" w:hAnsi="SimSun" w:cs="Malgun Gothic" w:hint="eastAsia"/>
                <w:spacing w:val="6"/>
                <w:szCs w:val="21"/>
              </w:rPr>
              <w:t>，</w:t>
            </w:r>
            <w:r w:rsidRPr="00843922">
              <w:rPr>
                <w:rFonts w:ascii="SimSun" w:eastAsia="SimSun" w:hAnsi="SimSun" w:cs="SimSun" w:hint="eastAsia"/>
                <w:spacing w:val="6"/>
                <w:szCs w:val="21"/>
              </w:rPr>
              <w:t>不得隐瞒真实情况</w:t>
            </w:r>
            <w:r w:rsidRPr="00843922">
              <w:rPr>
                <w:rFonts w:ascii="SimSun" w:eastAsia="SimSun" w:hAnsi="SimSun" w:cs="Malgun Gothic" w:hint="eastAsia"/>
                <w:spacing w:val="6"/>
                <w:szCs w:val="21"/>
              </w:rPr>
              <w:t>。</w:t>
            </w:r>
          </w:p>
          <w:p w:rsidR="002C38AA" w:rsidRPr="002C38AA" w:rsidRDefault="002C38AA" w:rsidP="002C38AA">
            <w:pPr>
              <w:wordWrap w:val="0"/>
              <w:autoSpaceDN w:val="0"/>
              <w:snapToGrid w:val="0"/>
              <w:spacing w:line="290" w:lineRule="atLeast"/>
              <w:ind w:firstLineChars="0" w:firstLine="405"/>
              <w:jc w:val="both"/>
              <w:rPr>
                <w:rFonts w:ascii="SimSun" w:eastAsia="SimSun" w:hAnsi="SimSun"/>
                <w:szCs w:val="21"/>
              </w:rPr>
            </w:pPr>
          </w:p>
          <w:p w:rsidR="002C38AA" w:rsidRPr="002C38AA" w:rsidRDefault="002C38AA" w:rsidP="00843922">
            <w:pPr>
              <w:wordWrap w:val="0"/>
              <w:autoSpaceDN w:val="0"/>
              <w:snapToGrid w:val="0"/>
              <w:spacing w:line="290" w:lineRule="atLeast"/>
              <w:ind w:left="2062" w:hangingChars="978" w:hanging="2062"/>
              <w:jc w:val="both"/>
              <w:rPr>
                <w:rFonts w:ascii="SimSun" w:eastAsia="SimSun" w:hAnsi="SimSun"/>
                <w:szCs w:val="21"/>
              </w:rPr>
            </w:pPr>
            <w:r w:rsidRPr="002C38AA">
              <w:rPr>
                <w:rFonts w:ascii="SimSun" w:eastAsia="SimSun" w:hAnsi="SimSun" w:cs="SimSun" w:hint="eastAsia"/>
                <w:b/>
                <w:szCs w:val="21"/>
              </w:rPr>
              <w:t>第三章</w:t>
            </w:r>
            <w:r w:rsidRPr="002C38AA">
              <w:rPr>
                <w:rFonts w:ascii="SimSun" w:eastAsia="SimSun" w:hAnsi="SimSun" w:cs="Malgun Gothic" w:hint="eastAsia"/>
                <w:b/>
                <w:szCs w:val="21"/>
              </w:rPr>
              <w:t xml:space="preserve">　</w:t>
            </w:r>
            <w:r w:rsidRPr="002C38AA">
              <w:rPr>
                <w:rFonts w:ascii="SimSun" w:eastAsia="SimSun" w:hAnsi="SimSun" w:cs="SimSun" w:hint="eastAsia"/>
                <w:b/>
                <w:szCs w:val="21"/>
              </w:rPr>
              <w:t>网络商品交易及有关服务监督管理</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b/>
                <w:szCs w:val="21"/>
              </w:rPr>
              <w:t>第三十九条</w:t>
            </w:r>
            <w:r w:rsidRPr="002C38AA">
              <w:rPr>
                <w:rFonts w:ascii="SimSun" w:eastAsia="SimSun" w:hAnsi="SimSun" w:hint="eastAsia"/>
                <w:szCs w:val="21"/>
              </w:rPr>
              <w:t xml:space="preserve"> </w:t>
            </w:r>
            <w:r w:rsidRPr="002C38AA">
              <w:rPr>
                <w:rFonts w:ascii="SimSun" w:eastAsia="SimSun" w:hAnsi="SimSun" w:cs="SimSun" w:hint="eastAsia"/>
                <w:szCs w:val="21"/>
              </w:rPr>
              <w:t>网络商品交易及有关服务的监督管理由县级以上工商行政管理部门负责</w:t>
            </w:r>
            <w:r w:rsidRPr="002C38AA">
              <w:rPr>
                <w:rFonts w:ascii="SimSun" w:eastAsia="SimSun" w:hAnsi="SimSun" w:cs="Malgun Gothic" w:hint="eastAsia"/>
                <w:szCs w:val="21"/>
              </w:rPr>
              <w:t>。</w:t>
            </w:r>
          </w:p>
          <w:p w:rsidR="002C38AA" w:rsidRPr="00843922" w:rsidRDefault="002C38AA" w:rsidP="002C38AA">
            <w:pPr>
              <w:wordWrap w:val="0"/>
              <w:autoSpaceDN w:val="0"/>
              <w:snapToGrid w:val="0"/>
              <w:spacing w:line="290" w:lineRule="atLeast"/>
              <w:ind w:firstLineChars="0" w:firstLine="0"/>
              <w:jc w:val="both"/>
              <w:rPr>
                <w:rFonts w:ascii="SimSun" w:eastAsia="SimSun" w:hAnsi="SimSun"/>
                <w:spacing w:val="12"/>
                <w:szCs w:val="21"/>
              </w:rPr>
            </w:pPr>
            <w:r w:rsidRPr="002C38AA">
              <w:rPr>
                <w:rFonts w:ascii="SimSun" w:eastAsia="SimSun" w:hAnsi="SimSun" w:hint="eastAsia"/>
                <w:szCs w:val="21"/>
              </w:rPr>
              <w:t xml:space="preserve">　　</w:t>
            </w:r>
            <w:r w:rsidRPr="00843922">
              <w:rPr>
                <w:rFonts w:ascii="SimSun" w:eastAsia="SimSun" w:hAnsi="SimSun" w:cs="SimSun" w:hint="eastAsia"/>
                <w:b/>
                <w:spacing w:val="12"/>
                <w:szCs w:val="21"/>
              </w:rPr>
              <w:t>第四十条</w:t>
            </w:r>
            <w:r w:rsidRPr="00843922">
              <w:rPr>
                <w:rFonts w:ascii="SimSun" w:eastAsia="SimSun" w:hAnsi="SimSun" w:hint="eastAsia"/>
                <w:spacing w:val="12"/>
                <w:szCs w:val="21"/>
              </w:rPr>
              <w:t xml:space="preserve"> </w:t>
            </w:r>
            <w:r w:rsidRPr="00843922">
              <w:rPr>
                <w:rFonts w:ascii="SimSun" w:eastAsia="SimSun" w:hAnsi="SimSun" w:cs="SimSun" w:hint="eastAsia"/>
                <w:spacing w:val="12"/>
                <w:szCs w:val="21"/>
              </w:rPr>
              <w:t>县级以上工商行政管理部门应当建立网络商品交易及有关服务信用档案</w:t>
            </w:r>
            <w:r w:rsidRPr="00843922">
              <w:rPr>
                <w:rFonts w:ascii="SimSun" w:eastAsia="SimSun" w:hAnsi="SimSun" w:cs="Malgun Gothic" w:hint="eastAsia"/>
                <w:spacing w:val="12"/>
                <w:szCs w:val="21"/>
              </w:rPr>
              <w:t>，</w:t>
            </w:r>
            <w:r w:rsidRPr="00843922">
              <w:rPr>
                <w:rFonts w:ascii="SimSun" w:eastAsia="SimSun" w:hAnsi="SimSun" w:cs="SimSun" w:hint="eastAsia"/>
                <w:spacing w:val="12"/>
                <w:szCs w:val="21"/>
              </w:rPr>
              <w:t>记录日常监督检查结果</w:t>
            </w:r>
            <w:r w:rsidRPr="00843922">
              <w:rPr>
                <w:rFonts w:ascii="SimSun" w:eastAsia="SimSun" w:hAnsi="SimSun" w:cs="Malgun Gothic" w:hint="eastAsia"/>
                <w:spacing w:val="12"/>
                <w:szCs w:val="21"/>
              </w:rPr>
              <w:t>、</w:t>
            </w:r>
            <w:r w:rsidRPr="00843922">
              <w:rPr>
                <w:rFonts w:ascii="SimSun" w:eastAsia="SimSun" w:hAnsi="SimSun" w:cs="SimSun" w:hint="eastAsia"/>
                <w:spacing w:val="12"/>
                <w:szCs w:val="21"/>
              </w:rPr>
              <w:t>违法行为查处等情况</w:t>
            </w:r>
            <w:r w:rsidRPr="00843922">
              <w:rPr>
                <w:rFonts w:ascii="SimSun" w:eastAsia="SimSun" w:hAnsi="SimSun" w:cs="Malgun Gothic" w:hint="eastAsia"/>
                <w:spacing w:val="12"/>
                <w:szCs w:val="21"/>
              </w:rPr>
              <w:t>。</w:t>
            </w:r>
            <w:r w:rsidRPr="00843922">
              <w:rPr>
                <w:rFonts w:ascii="SimSun" w:eastAsia="SimSun" w:hAnsi="SimSun" w:cs="SimSun" w:hint="eastAsia"/>
                <w:spacing w:val="12"/>
                <w:szCs w:val="21"/>
              </w:rPr>
              <w:t>根据信用档案的记录</w:t>
            </w:r>
            <w:r w:rsidRPr="00843922">
              <w:rPr>
                <w:rFonts w:ascii="SimSun" w:eastAsia="SimSun" w:hAnsi="SimSun" w:cs="Malgun Gothic" w:hint="eastAsia"/>
                <w:spacing w:val="12"/>
                <w:szCs w:val="21"/>
              </w:rPr>
              <w:t>，</w:t>
            </w:r>
            <w:r w:rsidRPr="00843922">
              <w:rPr>
                <w:rFonts w:ascii="SimSun" w:eastAsia="SimSun" w:hAnsi="SimSun" w:cs="SimSun" w:hint="eastAsia"/>
                <w:spacing w:val="12"/>
                <w:szCs w:val="21"/>
              </w:rPr>
              <w:t>对网络商品经营者</w:t>
            </w:r>
            <w:r w:rsidRPr="00843922">
              <w:rPr>
                <w:rFonts w:ascii="SimSun" w:eastAsia="SimSun" w:hAnsi="SimSun" w:cs="Malgun Gothic" w:hint="eastAsia"/>
                <w:spacing w:val="12"/>
                <w:szCs w:val="21"/>
              </w:rPr>
              <w:t>、</w:t>
            </w:r>
            <w:r w:rsidRPr="00843922">
              <w:rPr>
                <w:rFonts w:ascii="SimSun" w:eastAsia="SimSun" w:hAnsi="SimSun" w:cs="SimSun" w:hint="eastAsia"/>
                <w:spacing w:val="12"/>
                <w:szCs w:val="21"/>
              </w:rPr>
              <w:t>有关服务经营者实施信用分类监管</w:t>
            </w:r>
            <w:r w:rsidRPr="00843922">
              <w:rPr>
                <w:rFonts w:ascii="SimSun" w:eastAsia="SimSun" w:hAnsi="SimSun" w:cs="Malgun Gothic" w:hint="eastAsia"/>
                <w:spacing w:val="12"/>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b/>
                <w:szCs w:val="21"/>
              </w:rPr>
              <w:t>第四十一条</w:t>
            </w:r>
            <w:r w:rsidRPr="002C38AA">
              <w:rPr>
                <w:rFonts w:ascii="SimSun" w:eastAsia="SimSun" w:hAnsi="SimSun" w:hint="eastAsia"/>
                <w:szCs w:val="21"/>
              </w:rPr>
              <w:t xml:space="preserve"> </w:t>
            </w:r>
            <w:r w:rsidRPr="002C38AA">
              <w:rPr>
                <w:rFonts w:ascii="SimSun" w:eastAsia="SimSun" w:hAnsi="SimSun" w:cs="SimSun" w:hint="eastAsia"/>
                <w:szCs w:val="21"/>
              </w:rPr>
              <w:t>网络商品交易及有关服务违法行为由发生违法行为的经营者住所所在地县级以上工商行政管理部门管辖</w:t>
            </w:r>
            <w:r w:rsidRPr="002C38AA">
              <w:rPr>
                <w:rFonts w:ascii="SimSun" w:eastAsia="SimSun" w:hAnsi="SimSun" w:cs="Malgun Gothic" w:hint="eastAsia"/>
                <w:szCs w:val="21"/>
              </w:rPr>
              <w:t>。</w:t>
            </w:r>
            <w:r w:rsidRPr="002C38AA">
              <w:rPr>
                <w:rFonts w:ascii="SimSun" w:eastAsia="SimSun" w:hAnsi="SimSun" w:cs="SimSun" w:hint="eastAsia"/>
                <w:szCs w:val="21"/>
              </w:rPr>
              <w:t>对于其中通过第三方交易平台开展经营活动的经营者</w:t>
            </w:r>
            <w:r w:rsidRPr="002C38AA">
              <w:rPr>
                <w:rFonts w:ascii="SimSun" w:eastAsia="SimSun" w:hAnsi="SimSun" w:cs="Malgun Gothic" w:hint="eastAsia"/>
                <w:szCs w:val="21"/>
              </w:rPr>
              <w:t>，</w:t>
            </w:r>
            <w:r w:rsidRPr="002C38AA">
              <w:rPr>
                <w:rFonts w:ascii="SimSun" w:eastAsia="SimSun" w:hAnsi="SimSun" w:cs="SimSun" w:hint="eastAsia"/>
                <w:szCs w:val="21"/>
              </w:rPr>
              <w:t>其违法行为由第三方交易平台经营者住所所在地县级以上工商行政管理部门管辖</w:t>
            </w:r>
            <w:r w:rsidRPr="002C38AA">
              <w:rPr>
                <w:rFonts w:ascii="SimSun" w:eastAsia="SimSun" w:hAnsi="SimSun" w:cs="Malgun Gothic" w:hint="eastAsia"/>
                <w:szCs w:val="21"/>
              </w:rPr>
              <w:t>。</w:t>
            </w:r>
            <w:r w:rsidRPr="002C38AA">
              <w:rPr>
                <w:rFonts w:ascii="SimSun" w:eastAsia="SimSun" w:hAnsi="SimSun" w:cs="SimSun" w:hint="eastAsia"/>
                <w:szCs w:val="21"/>
              </w:rPr>
              <w:t>第三方交易平台经营者住所所在地县级以上工商行政管理部门管辖异地违法行为人有困难的</w:t>
            </w:r>
            <w:r w:rsidRPr="002C38AA">
              <w:rPr>
                <w:rFonts w:ascii="SimSun" w:eastAsia="SimSun" w:hAnsi="SimSun" w:cs="Malgun Gothic" w:hint="eastAsia"/>
                <w:szCs w:val="21"/>
              </w:rPr>
              <w:t>，</w:t>
            </w:r>
            <w:r w:rsidRPr="002C38AA">
              <w:rPr>
                <w:rFonts w:ascii="SimSun" w:eastAsia="SimSun" w:hAnsi="SimSun" w:cs="SimSun" w:hint="eastAsia"/>
                <w:szCs w:val="21"/>
              </w:rPr>
              <w:t>可以将违法行为人的违法情况移交违法行为人所在地县级以上工商行政管理部门处理</w:t>
            </w:r>
            <w:r w:rsidRPr="002C38AA">
              <w:rPr>
                <w:rFonts w:ascii="SimSun" w:eastAsia="SimSun" w:hAnsi="SimSun" w:cs="Malgun Gothic" w:hint="eastAsia"/>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szCs w:val="21"/>
              </w:rPr>
              <w:t>两个以上工商行政管理部门因网络商品交易及有关服务违法行为的管辖权</w:t>
            </w:r>
            <w:r w:rsidRPr="002C38AA">
              <w:rPr>
                <w:rFonts w:ascii="SimSun" w:eastAsia="SimSun" w:hAnsi="SimSun" w:cs="SimSun" w:hint="eastAsia"/>
                <w:szCs w:val="21"/>
              </w:rPr>
              <w:lastRenderedPageBreak/>
              <w:t>发生争议的</w:t>
            </w:r>
            <w:r w:rsidRPr="002C38AA">
              <w:rPr>
                <w:rFonts w:ascii="SimSun" w:eastAsia="SimSun" w:hAnsi="SimSun" w:cs="Malgun Gothic" w:hint="eastAsia"/>
                <w:szCs w:val="21"/>
              </w:rPr>
              <w:t>，</w:t>
            </w:r>
            <w:r w:rsidRPr="002C38AA">
              <w:rPr>
                <w:rFonts w:ascii="SimSun" w:eastAsia="SimSun" w:hAnsi="SimSun" w:cs="SimSun" w:hint="eastAsia"/>
                <w:szCs w:val="21"/>
              </w:rPr>
              <w:t>应当报请共同的上一级工商行政管理部门指定管辖</w:t>
            </w:r>
            <w:r w:rsidRPr="002C38AA">
              <w:rPr>
                <w:rFonts w:ascii="SimSun" w:eastAsia="SimSun" w:hAnsi="SimSun" w:cs="Malgun Gothic" w:hint="eastAsia"/>
                <w:szCs w:val="21"/>
              </w:rPr>
              <w:t>。</w:t>
            </w:r>
          </w:p>
          <w:p w:rsidR="002C38AA" w:rsidRPr="00843922" w:rsidRDefault="002C38AA" w:rsidP="002C38AA">
            <w:pPr>
              <w:wordWrap w:val="0"/>
              <w:autoSpaceDN w:val="0"/>
              <w:snapToGrid w:val="0"/>
              <w:spacing w:line="290" w:lineRule="atLeast"/>
              <w:ind w:firstLineChars="0" w:firstLine="0"/>
              <w:jc w:val="both"/>
              <w:rPr>
                <w:rFonts w:ascii="SimSun" w:eastAsia="SimSun" w:hAnsi="SimSun"/>
                <w:spacing w:val="20"/>
                <w:szCs w:val="21"/>
              </w:rPr>
            </w:pPr>
            <w:r w:rsidRPr="002C38AA">
              <w:rPr>
                <w:rFonts w:ascii="SimSun" w:eastAsia="SimSun" w:hAnsi="SimSun" w:hint="eastAsia"/>
                <w:szCs w:val="21"/>
              </w:rPr>
              <w:t xml:space="preserve">　</w:t>
            </w:r>
            <w:r w:rsidRPr="00843922">
              <w:rPr>
                <w:rFonts w:ascii="SimSun" w:eastAsia="SimSun" w:hAnsi="SimSun" w:hint="eastAsia"/>
                <w:spacing w:val="20"/>
                <w:szCs w:val="21"/>
              </w:rPr>
              <w:t xml:space="preserve">　</w:t>
            </w:r>
            <w:r w:rsidRPr="00843922">
              <w:rPr>
                <w:rFonts w:ascii="SimSun" w:eastAsia="SimSun" w:hAnsi="SimSun" w:cs="SimSun" w:hint="eastAsia"/>
                <w:spacing w:val="20"/>
                <w:szCs w:val="21"/>
              </w:rPr>
              <w:t>对于全国范围内有重大影响</w:t>
            </w:r>
            <w:r w:rsidRPr="00843922">
              <w:rPr>
                <w:rFonts w:ascii="SimSun" w:eastAsia="SimSun" w:hAnsi="SimSun" w:cs="Malgun Gothic" w:hint="eastAsia"/>
                <w:spacing w:val="20"/>
                <w:szCs w:val="21"/>
              </w:rPr>
              <w:t>、</w:t>
            </w:r>
            <w:r w:rsidRPr="00843922">
              <w:rPr>
                <w:rFonts w:ascii="SimSun" w:eastAsia="SimSun" w:hAnsi="SimSun" w:cs="SimSun" w:hint="eastAsia"/>
                <w:spacing w:val="20"/>
                <w:szCs w:val="21"/>
              </w:rPr>
              <w:t>严重侵害消费者权益</w:t>
            </w:r>
            <w:r w:rsidRPr="00843922">
              <w:rPr>
                <w:rFonts w:ascii="SimSun" w:eastAsia="SimSun" w:hAnsi="SimSun" w:cs="Malgun Gothic" w:hint="eastAsia"/>
                <w:spacing w:val="20"/>
                <w:szCs w:val="21"/>
              </w:rPr>
              <w:t>、</w:t>
            </w:r>
            <w:r w:rsidRPr="00843922">
              <w:rPr>
                <w:rFonts w:ascii="SimSun" w:eastAsia="SimSun" w:hAnsi="SimSun" w:cs="SimSun" w:hint="eastAsia"/>
                <w:spacing w:val="20"/>
                <w:szCs w:val="21"/>
              </w:rPr>
              <w:t>引发群体投诉或者案情复杂的网络商品交易及有关服务违法行为</w:t>
            </w:r>
            <w:r w:rsidRPr="00843922">
              <w:rPr>
                <w:rFonts w:ascii="SimSun" w:eastAsia="SimSun" w:hAnsi="SimSun" w:cs="Malgun Gothic" w:hint="eastAsia"/>
                <w:spacing w:val="20"/>
                <w:szCs w:val="21"/>
              </w:rPr>
              <w:t>，</w:t>
            </w:r>
            <w:r w:rsidRPr="00843922">
              <w:rPr>
                <w:rFonts w:ascii="SimSun" w:eastAsia="SimSun" w:hAnsi="SimSun" w:cs="SimSun" w:hint="eastAsia"/>
                <w:spacing w:val="20"/>
                <w:szCs w:val="21"/>
              </w:rPr>
              <w:t>由国家工商行政管理总局负责查处或者指定省级工商行政管理局负责查处</w:t>
            </w:r>
            <w:r w:rsidRPr="00843922">
              <w:rPr>
                <w:rFonts w:ascii="SimSun" w:eastAsia="SimSun" w:hAnsi="SimSun" w:cs="Malgun Gothic" w:hint="eastAsia"/>
                <w:spacing w:val="20"/>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b/>
                <w:szCs w:val="21"/>
              </w:rPr>
              <w:t>第四十二条</w:t>
            </w:r>
            <w:r w:rsidRPr="002C38AA">
              <w:rPr>
                <w:rFonts w:ascii="SimSun" w:eastAsia="SimSun" w:hAnsi="SimSun" w:hint="eastAsia"/>
                <w:szCs w:val="21"/>
              </w:rPr>
              <w:t xml:space="preserve"> </w:t>
            </w:r>
            <w:r w:rsidRPr="002C38AA">
              <w:rPr>
                <w:rFonts w:ascii="SimSun" w:eastAsia="SimSun" w:hAnsi="SimSun" w:cs="SimSun" w:hint="eastAsia"/>
                <w:szCs w:val="21"/>
              </w:rPr>
              <w:t>网络商品交易及有关服务活动中的消费者向工商行政管理部门投诉的</w:t>
            </w:r>
            <w:r w:rsidRPr="002C38AA">
              <w:rPr>
                <w:rFonts w:ascii="SimSun" w:eastAsia="SimSun" w:hAnsi="SimSun" w:cs="Malgun Gothic" w:hint="eastAsia"/>
                <w:szCs w:val="21"/>
              </w:rPr>
              <w:t>，</w:t>
            </w:r>
            <w:r w:rsidRPr="002C38AA">
              <w:rPr>
                <w:rFonts w:ascii="SimSun" w:eastAsia="SimSun" w:hAnsi="SimSun" w:cs="SimSun" w:hint="eastAsia"/>
                <w:szCs w:val="21"/>
              </w:rPr>
              <w:t>依照</w:t>
            </w:r>
            <w:r w:rsidRPr="002C38AA">
              <w:rPr>
                <w:rFonts w:ascii="SimSun" w:eastAsia="SimSun" w:hAnsi="SimSun" w:cs="Malgun Gothic" w:hint="eastAsia"/>
                <w:szCs w:val="21"/>
              </w:rPr>
              <w:t>《</w:t>
            </w:r>
            <w:r w:rsidRPr="002C38AA">
              <w:rPr>
                <w:rFonts w:ascii="SimSun" w:eastAsia="SimSun" w:hAnsi="SimSun" w:cs="SimSun" w:hint="eastAsia"/>
                <w:szCs w:val="21"/>
              </w:rPr>
              <w:t>工商行政管理部门处理消费者投诉办法</w:t>
            </w:r>
            <w:r w:rsidRPr="002C38AA">
              <w:rPr>
                <w:rFonts w:ascii="SimSun" w:eastAsia="SimSun" w:hAnsi="SimSun" w:cs="Malgun Gothic" w:hint="eastAsia"/>
                <w:szCs w:val="21"/>
              </w:rPr>
              <w:t>》</w:t>
            </w:r>
            <w:r w:rsidRPr="002C38AA">
              <w:rPr>
                <w:rFonts w:ascii="SimSun" w:eastAsia="SimSun" w:hAnsi="SimSun" w:cs="SimSun" w:hint="eastAsia"/>
                <w:szCs w:val="21"/>
              </w:rPr>
              <w:t>处理</w:t>
            </w:r>
            <w:r w:rsidRPr="002C38AA">
              <w:rPr>
                <w:rFonts w:ascii="SimSun" w:eastAsia="SimSun" w:hAnsi="SimSun" w:cs="Malgun Gothic" w:hint="eastAsia"/>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b/>
                <w:szCs w:val="21"/>
              </w:rPr>
              <w:t>第四十三条</w:t>
            </w:r>
            <w:r w:rsidRPr="002C38AA">
              <w:rPr>
                <w:rFonts w:ascii="SimSun" w:eastAsia="SimSun" w:hAnsi="SimSun" w:hint="eastAsia"/>
                <w:szCs w:val="21"/>
              </w:rPr>
              <w:t xml:space="preserve"> </w:t>
            </w:r>
            <w:r w:rsidRPr="002C38AA">
              <w:rPr>
                <w:rFonts w:ascii="SimSun" w:eastAsia="SimSun" w:hAnsi="SimSun" w:cs="SimSun" w:hint="eastAsia"/>
                <w:szCs w:val="21"/>
              </w:rPr>
              <w:t>县级以上工商行政管理部门对涉嫌违法的网络商品交易及有关服务行为进行查处时</w:t>
            </w:r>
            <w:r w:rsidRPr="002C38AA">
              <w:rPr>
                <w:rFonts w:ascii="SimSun" w:eastAsia="SimSun" w:hAnsi="SimSun" w:cs="Malgun Gothic" w:hint="eastAsia"/>
                <w:szCs w:val="21"/>
              </w:rPr>
              <w:t>，</w:t>
            </w:r>
            <w:r w:rsidRPr="002C38AA">
              <w:rPr>
                <w:rFonts w:ascii="SimSun" w:eastAsia="SimSun" w:hAnsi="SimSun" w:cs="SimSun" w:hint="eastAsia"/>
                <w:szCs w:val="21"/>
              </w:rPr>
              <w:t>可以行使下列职权</w:t>
            </w:r>
            <w:r w:rsidRPr="002C38AA">
              <w:rPr>
                <w:rFonts w:ascii="SimSun" w:eastAsia="SimSun" w:hAnsi="SimSun" w:cs="Malgun Gothic" w:hint="eastAsia"/>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szCs w:val="21"/>
              </w:rPr>
              <w:t>一</w:t>
            </w:r>
            <w:r w:rsidRPr="002C38AA">
              <w:rPr>
                <w:rFonts w:ascii="SimSun" w:eastAsia="SimSun" w:hAnsi="SimSun" w:cs="Malgun Gothic" w:hint="eastAsia"/>
                <w:szCs w:val="21"/>
              </w:rPr>
              <w:t>）</w:t>
            </w:r>
            <w:r w:rsidRPr="002C38AA">
              <w:rPr>
                <w:rFonts w:ascii="SimSun" w:eastAsia="SimSun" w:hAnsi="SimSun" w:cs="SimSun" w:hint="eastAsia"/>
                <w:szCs w:val="21"/>
              </w:rPr>
              <w:t>询问有关当事人</w:t>
            </w:r>
            <w:r w:rsidRPr="002C38AA">
              <w:rPr>
                <w:rFonts w:ascii="SimSun" w:eastAsia="SimSun" w:hAnsi="SimSun" w:cs="Malgun Gothic" w:hint="eastAsia"/>
                <w:szCs w:val="21"/>
              </w:rPr>
              <w:t>，</w:t>
            </w:r>
            <w:r w:rsidRPr="002C38AA">
              <w:rPr>
                <w:rFonts w:ascii="SimSun" w:eastAsia="SimSun" w:hAnsi="SimSun" w:cs="SimSun" w:hint="eastAsia"/>
                <w:szCs w:val="21"/>
              </w:rPr>
              <w:t>调查其涉嫌从事违法网络商品交易及有关服务行为的相关情况</w:t>
            </w:r>
            <w:r w:rsidRPr="002C38AA">
              <w:rPr>
                <w:rFonts w:ascii="SimSun" w:eastAsia="SimSun" w:hAnsi="SimSun" w:cs="Malgun Gothic" w:hint="eastAsia"/>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szCs w:val="21"/>
              </w:rPr>
              <w:t>二</w:t>
            </w:r>
            <w:r w:rsidRPr="002C38AA">
              <w:rPr>
                <w:rFonts w:ascii="SimSun" w:eastAsia="SimSun" w:hAnsi="SimSun" w:cs="Malgun Gothic" w:hint="eastAsia"/>
                <w:szCs w:val="21"/>
              </w:rPr>
              <w:t>）</w:t>
            </w:r>
            <w:r w:rsidRPr="002C38AA">
              <w:rPr>
                <w:rFonts w:ascii="SimSun" w:eastAsia="SimSun" w:hAnsi="SimSun" w:cs="SimSun" w:hint="eastAsia"/>
                <w:szCs w:val="21"/>
              </w:rPr>
              <w:t>查阅</w:t>
            </w:r>
            <w:r w:rsidRPr="002C38AA">
              <w:rPr>
                <w:rFonts w:ascii="SimSun" w:eastAsia="SimSun" w:hAnsi="SimSun" w:cs="Malgun Gothic" w:hint="eastAsia"/>
                <w:szCs w:val="21"/>
              </w:rPr>
              <w:t>、</w:t>
            </w:r>
            <w:r w:rsidRPr="002C38AA">
              <w:rPr>
                <w:rFonts w:ascii="SimSun" w:eastAsia="SimSun" w:hAnsi="SimSun" w:cs="SimSun" w:hint="eastAsia"/>
                <w:szCs w:val="21"/>
              </w:rPr>
              <w:t>复制当事人的交易数据</w:t>
            </w:r>
            <w:r w:rsidRPr="002C38AA">
              <w:rPr>
                <w:rFonts w:ascii="SimSun" w:eastAsia="SimSun" w:hAnsi="SimSun" w:cs="Malgun Gothic" w:hint="eastAsia"/>
                <w:szCs w:val="21"/>
              </w:rPr>
              <w:t>、</w:t>
            </w:r>
            <w:r w:rsidRPr="002C38AA">
              <w:rPr>
                <w:rFonts w:ascii="SimSun" w:eastAsia="SimSun" w:hAnsi="SimSun" w:cs="SimSun" w:hint="eastAsia"/>
                <w:szCs w:val="21"/>
              </w:rPr>
              <w:t>合同</w:t>
            </w:r>
            <w:r w:rsidRPr="002C38AA">
              <w:rPr>
                <w:rFonts w:ascii="SimSun" w:eastAsia="SimSun" w:hAnsi="SimSun" w:cs="Malgun Gothic" w:hint="eastAsia"/>
                <w:szCs w:val="21"/>
              </w:rPr>
              <w:t>、</w:t>
            </w:r>
            <w:r w:rsidRPr="002C38AA">
              <w:rPr>
                <w:rFonts w:ascii="SimSun" w:eastAsia="SimSun" w:hAnsi="SimSun" w:cs="SimSun" w:hint="eastAsia"/>
                <w:szCs w:val="21"/>
              </w:rPr>
              <w:t>票据</w:t>
            </w:r>
            <w:r w:rsidRPr="002C38AA">
              <w:rPr>
                <w:rFonts w:ascii="SimSun" w:eastAsia="SimSun" w:hAnsi="SimSun" w:cs="Malgun Gothic" w:hint="eastAsia"/>
                <w:szCs w:val="21"/>
              </w:rPr>
              <w:t>、</w:t>
            </w:r>
            <w:r w:rsidRPr="002C38AA">
              <w:rPr>
                <w:rFonts w:ascii="SimSun" w:eastAsia="SimSun" w:hAnsi="SimSun" w:cs="SimSun" w:hint="eastAsia"/>
                <w:szCs w:val="21"/>
              </w:rPr>
              <w:t>账簿以及其他相关数据资料</w:t>
            </w:r>
            <w:r w:rsidRPr="002C38AA">
              <w:rPr>
                <w:rFonts w:ascii="SimSun" w:eastAsia="SimSun" w:hAnsi="SimSun" w:cs="Malgun Gothic" w:hint="eastAsia"/>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szCs w:val="21"/>
              </w:rPr>
              <w:t>三</w:t>
            </w:r>
            <w:r w:rsidRPr="002C38AA">
              <w:rPr>
                <w:rFonts w:ascii="SimSun" w:eastAsia="SimSun" w:hAnsi="SimSun" w:cs="Malgun Gothic" w:hint="eastAsia"/>
                <w:szCs w:val="21"/>
              </w:rPr>
              <w:t>）</w:t>
            </w:r>
            <w:r w:rsidRPr="002C38AA">
              <w:rPr>
                <w:rFonts w:ascii="SimSun" w:eastAsia="SimSun" w:hAnsi="SimSun" w:cs="SimSun" w:hint="eastAsia"/>
                <w:szCs w:val="21"/>
              </w:rPr>
              <w:t>依照法律</w:t>
            </w:r>
            <w:r w:rsidRPr="002C38AA">
              <w:rPr>
                <w:rFonts w:ascii="SimSun" w:eastAsia="SimSun" w:hAnsi="SimSun" w:cs="Malgun Gothic" w:hint="eastAsia"/>
                <w:szCs w:val="21"/>
              </w:rPr>
              <w:t>、</w:t>
            </w:r>
            <w:r w:rsidRPr="002C38AA">
              <w:rPr>
                <w:rFonts w:ascii="SimSun" w:eastAsia="SimSun" w:hAnsi="SimSun" w:cs="SimSun" w:hint="eastAsia"/>
                <w:szCs w:val="21"/>
              </w:rPr>
              <w:t>法规的规定</w:t>
            </w:r>
            <w:r w:rsidRPr="002C38AA">
              <w:rPr>
                <w:rFonts w:ascii="SimSun" w:eastAsia="SimSun" w:hAnsi="SimSun" w:cs="Malgun Gothic" w:hint="eastAsia"/>
                <w:szCs w:val="21"/>
              </w:rPr>
              <w:t>，</w:t>
            </w:r>
            <w:r w:rsidRPr="002C38AA">
              <w:rPr>
                <w:rFonts w:ascii="SimSun" w:eastAsia="SimSun" w:hAnsi="SimSun" w:cs="SimSun" w:hint="eastAsia"/>
                <w:szCs w:val="21"/>
              </w:rPr>
              <w:t>查封</w:t>
            </w:r>
            <w:r w:rsidRPr="002C38AA">
              <w:rPr>
                <w:rFonts w:ascii="SimSun" w:eastAsia="SimSun" w:hAnsi="SimSun" w:cs="Malgun Gothic" w:hint="eastAsia"/>
                <w:szCs w:val="21"/>
              </w:rPr>
              <w:t>、</w:t>
            </w:r>
            <w:r w:rsidRPr="002C38AA">
              <w:rPr>
                <w:rFonts w:ascii="SimSun" w:eastAsia="SimSun" w:hAnsi="SimSun" w:cs="SimSun" w:hint="eastAsia"/>
                <w:szCs w:val="21"/>
              </w:rPr>
              <w:t>扣押用于从事违法网络商品交易及有关服务行为的商品</w:t>
            </w:r>
            <w:r w:rsidRPr="002C38AA">
              <w:rPr>
                <w:rFonts w:ascii="SimSun" w:eastAsia="SimSun" w:hAnsi="SimSun" w:cs="Malgun Gothic" w:hint="eastAsia"/>
                <w:szCs w:val="21"/>
              </w:rPr>
              <w:t>、</w:t>
            </w:r>
            <w:r w:rsidRPr="002C38AA">
              <w:rPr>
                <w:rFonts w:ascii="SimSun" w:eastAsia="SimSun" w:hAnsi="SimSun" w:cs="SimSun" w:hint="eastAsia"/>
                <w:szCs w:val="21"/>
              </w:rPr>
              <w:t>工具</w:t>
            </w:r>
            <w:r w:rsidRPr="002C38AA">
              <w:rPr>
                <w:rFonts w:ascii="SimSun" w:eastAsia="SimSun" w:hAnsi="SimSun" w:cs="Malgun Gothic" w:hint="eastAsia"/>
                <w:szCs w:val="21"/>
              </w:rPr>
              <w:t>、</w:t>
            </w:r>
            <w:r w:rsidRPr="002C38AA">
              <w:rPr>
                <w:rFonts w:ascii="SimSun" w:eastAsia="SimSun" w:hAnsi="SimSun" w:cs="SimSun" w:hint="eastAsia"/>
                <w:szCs w:val="21"/>
              </w:rPr>
              <w:t>设备等物品</w:t>
            </w:r>
            <w:r w:rsidRPr="002C38AA">
              <w:rPr>
                <w:rFonts w:ascii="SimSun" w:eastAsia="SimSun" w:hAnsi="SimSun" w:hint="eastAsia"/>
                <w:szCs w:val="21"/>
              </w:rPr>
              <w:t>，</w:t>
            </w:r>
            <w:r w:rsidRPr="002C38AA">
              <w:rPr>
                <w:rFonts w:ascii="SimSun" w:eastAsia="SimSun" w:hAnsi="SimSun" w:cs="SimSun" w:hint="eastAsia"/>
                <w:szCs w:val="21"/>
              </w:rPr>
              <w:t>查封用于从事违法网络商品交易及有关服务行为的经营场所</w:t>
            </w:r>
            <w:r w:rsidRPr="002C38AA">
              <w:rPr>
                <w:rFonts w:ascii="SimSun" w:eastAsia="SimSun" w:hAnsi="SimSun" w:cs="Malgun Gothic" w:hint="eastAsia"/>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szCs w:val="21"/>
              </w:rPr>
              <w:t>四</w:t>
            </w:r>
            <w:r w:rsidRPr="002C38AA">
              <w:rPr>
                <w:rFonts w:ascii="SimSun" w:eastAsia="SimSun" w:hAnsi="SimSun" w:cs="Malgun Gothic" w:hint="eastAsia"/>
                <w:szCs w:val="21"/>
              </w:rPr>
              <w:t>）</w:t>
            </w:r>
            <w:r w:rsidRPr="002C38AA">
              <w:rPr>
                <w:rFonts w:ascii="SimSun" w:eastAsia="SimSun" w:hAnsi="SimSun" w:cs="SimSun" w:hint="eastAsia"/>
                <w:szCs w:val="21"/>
              </w:rPr>
              <w:t>法律</w:t>
            </w:r>
            <w:r w:rsidRPr="002C38AA">
              <w:rPr>
                <w:rFonts w:ascii="SimSun" w:eastAsia="SimSun" w:hAnsi="SimSun" w:cs="Malgun Gothic" w:hint="eastAsia"/>
                <w:szCs w:val="21"/>
              </w:rPr>
              <w:t>、</w:t>
            </w:r>
            <w:r w:rsidRPr="002C38AA">
              <w:rPr>
                <w:rFonts w:ascii="SimSun" w:eastAsia="SimSun" w:hAnsi="SimSun" w:cs="SimSun" w:hint="eastAsia"/>
                <w:szCs w:val="21"/>
              </w:rPr>
              <w:t>法规规定可以采取的其他措施</w:t>
            </w:r>
            <w:r w:rsidRPr="002C38AA">
              <w:rPr>
                <w:rFonts w:ascii="SimSun" w:eastAsia="SimSun" w:hAnsi="SimSun" w:cs="Malgun Gothic" w:hint="eastAsia"/>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szCs w:val="21"/>
              </w:rPr>
              <w:t>工商行政管理部门依法行使前款规定的职权时</w:t>
            </w:r>
            <w:r w:rsidRPr="002C38AA">
              <w:rPr>
                <w:rFonts w:ascii="SimSun" w:eastAsia="SimSun" w:hAnsi="SimSun" w:cs="Malgun Gothic" w:hint="eastAsia"/>
                <w:szCs w:val="21"/>
              </w:rPr>
              <w:t>，</w:t>
            </w:r>
            <w:r w:rsidRPr="002C38AA">
              <w:rPr>
                <w:rFonts w:ascii="SimSun" w:eastAsia="SimSun" w:hAnsi="SimSun" w:cs="SimSun" w:hint="eastAsia"/>
                <w:szCs w:val="21"/>
              </w:rPr>
              <w:t>当事人应当予以协助</w:t>
            </w:r>
            <w:r w:rsidRPr="002C38AA">
              <w:rPr>
                <w:rFonts w:ascii="SimSun" w:eastAsia="SimSun" w:hAnsi="SimSun" w:cs="Malgun Gothic" w:hint="eastAsia"/>
                <w:szCs w:val="21"/>
              </w:rPr>
              <w:t>、</w:t>
            </w:r>
            <w:r w:rsidRPr="002C38AA">
              <w:rPr>
                <w:rFonts w:ascii="SimSun" w:eastAsia="SimSun" w:hAnsi="SimSun" w:cs="SimSun" w:hint="eastAsia"/>
                <w:szCs w:val="21"/>
              </w:rPr>
              <w:t>配合</w:t>
            </w:r>
            <w:r w:rsidRPr="002C38AA">
              <w:rPr>
                <w:rFonts w:ascii="SimSun" w:eastAsia="SimSun" w:hAnsi="SimSun" w:cs="Malgun Gothic" w:hint="eastAsia"/>
                <w:szCs w:val="21"/>
              </w:rPr>
              <w:t>，</w:t>
            </w:r>
            <w:r w:rsidRPr="002C38AA">
              <w:rPr>
                <w:rFonts w:ascii="SimSun" w:eastAsia="SimSun" w:hAnsi="SimSun" w:cs="SimSun" w:hint="eastAsia"/>
                <w:szCs w:val="21"/>
              </w:rPr>
              <w:t>不得拒绝</w:t>
            </w:r>
            <w:r w:rsidRPr="002C38AA">
              <w:rPr>
                <w:rFonts w:ascii="SimSun" w:eastAsia="SimSun" w:hAnsi="SimSun" w:cs="Malgun Gothic" w:hint="eastAsia"/>
                <w:szCs w:val="21"/>
              </w:rPr>
              <w:t>、</w:t>
            </w:r>
            <w:r w:rsidRPr="002C38AA">
              <w:rPr>
                <w:rFonts w:ascii="SimSun" w:eastAsia="SimSun" w:hAnsi="SimSun" w:cs="SimSun" w:hint="eastAsia"/>
                <w:szCs w:val="21"/>
              </w:rPr>
              <w:t>阻挠</w:t>
            </w:r>
            <w:r w:rsidRPr="002C38AA">
              <w:rPr>
                <w:rFonts w:ascii="SimSun" w:eastAsia="SimSun" w:hAnsi="SimSun" w:cs="Malgun Gothic" w:hint="eastAsia"/>
                <w:szCs w:val="21"/>
              </w:rPr>
              <w:t>。</w:t>
            </w:r>
          </w:p>
          <w:p w:rsidR="002C38AA" w:rsidRPr="00843922" w:rsidRDefault="002C38AA" w:rsidP="002C38AA">
            <w:pPr>
              <w:wordWrap w:val="0"/>
              <w:autoSpaceDN w:val="0"/>
              <w:snapToGrid w:val="0"/>
              <w:spacing w:line="290" w:lineRule="atLeast"/>
              <w:ind w:firstLineChars="0" w:firstLine="0"/>
              <w:jc w:val="both"/>
              <w:rPr>
                <w:rFonts w:ascii="SimSun" w:eastAsia="SimSun" w:hAnsi="SimSun"/>
                <w:spacing w:val="6"/>
                <w:szCs w:val="21"/>
              </w:rPr>
            </w:pPr>
            <w:r w:rsidRPr="002C38AA">
              <w:rPr>
                <w:rFonts w:ascii="SimSun" w:eastAsia="SimSun" w:hAnsi="SimSun" w:hint="eastAsia"/>
                <w:szCs w:val="21"/>
              </w:rPr>
              <w:t xml:space="preserve">　　</w:t>
            </w:r>
            <w:r w:rsidRPr="00843922">
              <w:rPr>
                <w:rFonts w:ascii="SimSun" w:eastAsia="SimSun" w:hAnsi="SimSun" w:cs="SimSun" w:hint="eastAsia"/>
                <w:b/>
                <w:spacing w:val="6"/>
                <w:szCs w:val="21"/>
              </w:rPr>
              <w:t>第四十四条</w:t>
            </w:r>
            <w:r w:rsidRPr="00843922">
              <w:rPr>
                <w:rFonts w:ascii="SimSun" w:eastAsia="SimSun" w:hAnsi="SimSun" w:hint="eastAsia"/>
                <w:spacing w:val="6"/>
                <w:szCs w:val="21"/>
              </w:rPr>
              <w:t xml:space="preserve"> </w:t>
            </w:r>
            <w:r w:rsidRPr="00843922">
              <w:rPr>
                <w:rFonts w:ascii="SimSun" w:eastAsia="SimSun" w:hAnsi="SimSun" w:cs="SimSun" w:hint="eastAsia"/>
                <w:spacing w:val="6"/>
                <w:szCs w:val="21"/>
              </w:rPr>
              <w:t>工商行政管理部门对网络商品交易及有关服务活动的技术监测记录资料</w:t>
            </w:r>
            <w:r w:rsidRPr="00843922">
              <w:rPr>
                <w:rFonts w:ascii="SimSun" w:eastAsia="SimSun" w:hAnsi="SimSun" w:cs="Malgun Gothic" w:hint="eastAsia"/>
                <w:spacing w:val="6"/>
                <w:szCs w:val="21"/>
              </w:rPr>
              <w:t>，</w:t>
            </w:r>
            <w:r w:rsidRPr="00843922">
              <w:rPr>
                <w:rFonts w:ascii="SimSun" w:eastAsia="SimSun" w:hAnsi="SimSun" w:cs="SimSun" w:hint="eastAsia"/>
                <w:spacing w:val="6"/>
                <w:szCs w:val="21"/>
              </w:rPr>
              <w:t>可以作为对违法的网络商品经营者</w:t>
            </w:r>
            <w:r w:rsidRPr="00843922">
              <w:rPr>
                <w:rFonts w:ascii="SimSun" w:eastAsia="SimSun" w:hAnsi="SimSun" w:cs="Malgun Gothic" w:hint="eastAsia"/>
                <w:spacing w:val="6"/>
                <w:szCs w:val="21"/>
              </w:rPr>
              <w:t>、</w:t>
            </w:r>
            <w:r w:rsidRPr="00843922">
              <w:rPr>
                <w:rFonts w:ascii="SimSun" w:eastAsia="SimSun" w:hAnsi="SimSun" w:cs="SimSun" w:hint="eastAsia"/>
                <w:spacing w:val="6"/>
                <w:szCs w:val="21"/>
              </w:rPr>
              <w:t>有关服务经营者实施行政处罚或者采取行政措施的电子数据证据</w:t>
            </w:r>
            <w:r w:rsidRPr="00843922">
              <w:rPr>
                <w:rFonts w:ascii="SimSun" w:eastAsia="SimSun" w:hAnsi="SimSun" w:cs="Malgun Gothic" w:hint="eastAsia"/>
                <w:spacing w:val="6"/>
                <w:szCs w:val="21"/>
              </w:rPr>
              <w:t>。</w:t>
            </w:r>
          </w:p>
          <w:p w:rsidR="002C38AA" w:rsidRPr="00843922" w:rsidRDefault="002C38AA" w:rsidP="002C38AA">
            <w:pPr>
              <w:wordWrap w:val="0"/>
              <w:autoSpaceDN w:val="0"/>
              <w:snapToGrid w:val="0"/>
              <w:spacing w:line="290" w:lineRule="atLeast"/>
              <w:ind w:firstLineChars="0" w:firstLine="0"/>
              <w:jc w:val="both"/>
              <w:rPr>
                <w:rFonts w:ascii="SimSun" w:eastAsia="SimSun" w:hAnsi="SimSun"/>
                <w:spacing w:val="18"/>
                <w:szCs w:val="21"/>
              </w:rPr>
            </w:pPr>
            <w:r w:rsidRPr="002C38AA">
              <w:rPr>
                <w:rFonts w:ascii="SimSun" w:eastAsia="SimSun" w:hAnsi="SimSun" w:hint="eastAsia"/>
                <w:szCs w:val="21"/>
              </w:rPr>
              <w:t xml:space="preserve">　　</w:t>
            </w:r>
            <w:r w:rsidRPr="00843922">
              <w:rPr>
                <w:rFonts w:ascii="SimSun" w:eastAsia="SimSun" w:hAnsi="SimSun" w:cs="SimSun" w:hint="eastAsia"/>
                <w:b/>
                <w:spacing w:val="18"/>
                <w:szCs w:val="21"/>
              </w:rPr>
              <w:t>第四十五条</w:t>
            </w:r>
            <w:r w:rsidRPr="00843922">
              <w:rPr>
                <w:rFonts w:ascii="SimSun" w:eastAsia="SimSun" w:hAnsi="SimSun" w:hint="eastAsia"/>
                <w:spacing w:val="18"/>
                <w:szCs w:val="21"/>
              </w:rPr>
              <w:t xml:space="preserve"> </w:t>
            </w:r>
            <w:r w:rsidRPr="00843922">
              <w:rPr>
                <w:rFonts w:ascii="SimSun" w:eastAsia="SimSun" w:hAnsi="SimSun" w:cs="SimSun" w:hint="eastAsia"/>
                <w:spacing w:val="18"/>
                <w:szCs w:val="21"/>
              </w:rPr>
              <w:t>在网络商品交易及有关服务活动中违反工商行政管理法律法规规定</w:t>
            </w:r>
            <w:r w:rsidRPr="00843922">
              <w:rPr>
                <w:rFonts w:ascii="SimSun" w:eastAsia="SimSun" w:hAnsi="SimSun" w:cs="Malgun Gothic" w:hint="eastAsia"/>
                <w:spacing w:val="18"/>
                <w:szCs w:val="21"/>
              </w:rPr>
              <w:t>，</w:t>
            </w:r>
            <w:r w:rsidRPr="00843922">
              <w:rPr>
                <w:rFonts w:ascii="SimSun" w:eastAsia="SimSun" w:hAnsi="SimSun" w:cs="SimSun" w:hint="eastAsia"/>
                <w:spacing w:val="18"/>
                <w:szCs w:val="21"/>
              </w:rPr>
              <w:t>情节严重</w:t>
            </w:r>
            <w:r w:rsidRPr="00843922">
              <w:rPr>
                <w:rFonts w:ascii="SimSun" w:eastAsia="SimSun" w:hAnsi="SimSun" w:cs="Malgun Gothic" w:hint="eastAsia"/>
                <w:spacing w:val="18"/>
                <w:szCs w:val="21"/>
              </w:rPr>
              <w:t>，</w:t>
            </w:r>
            <w:r w:rsidRPr="00843922">
              <w:rPr>
                <w:rFonts w:ascii="SimSun" w:eastAsia="SimSun" w:hAnsi="SimSun" w:cs="SimSun" w:hint="eastAsia"/>
                <w:spacing w:val="18"/>
                <w:szCs w:val="21"/>
              </w:rPr>
              <w:t>需要采取措施制止违法网站继续从事违法活动的</w:t>
            </w:r>
            <w:r w:rsidRPr="00843922">
              <w:rPr>
                <w:rFonts w:ascii="SimSun" w:eastAsia="SimSun" w:hAnsi="SimSun" w:cs="Malgun Gothic" w:hint="eastAsia"/>
                <w:spacing w:val="18"/>
                <w:szCs w:val="21"/>
              </w:rPr>
              <w:t>，</w:t>
            </w:r>
            <w:r w:rsidRPr="00843922">
              <w:rPr>
                <w:rFonts w:ascii="SimSun" w:eastAsia="SimSun" w:hAnsi="SimSun" w:cs="SimSun" w:hint="eastAsia"/>
                <w:spacing w:val="18"/>
                <w:szCs w:val="21"/>
              </w:rPr>
              <w:t>工商行政管理部门可以依照有关规定</w:t>
            </w:r>
            <w:r w:rsidRPr="00843922">
              <w:rPr>
                <w:rFonts w:ascii="SimSun" w:eastAsia="SimSun" w:hAnsi="SimSun" w:cs="Malgun Gothic" w:hint="eastAsia"/>
                <w:spacing w:val="18"/>
                <w:szCs w:val="21"/>
              </w:rPr>
              <w:t>，</w:t>
            </w:r>
            <w:r w:rsidRPr="00843922">
              <w:rPr>
                <w:rFonts w:ascii="SimSun" w:eastAsia="SimSun" w:hAnsi="SimSun" w:cs="SimSun" w:hint="eastAsia"/>
                <w:spacing w:val="18"/>
                <w:szCs w:val="21"/>
              </w:rPr>
              <w:t>提请网站许可或者备案地通信管理部门依法责令暂时</w:t>
            </w:r>
            <w:r w:rsidRPr="00843922">
              <w:rPr>
                <w:rFonts w:ascii="SimSun" w:eastAsia="SimSun" w:hAnsi="SimSun" w:cs="SimSun" w:hint="eastAsia"/>
                <w:spacing w:val="18"/>
                <w:szCs w:val="21"/>
              </w:rPr>
              <w:lastRenderedPageBreak/>
              <w:t>屏蔽或者停止该违法网站接入服务</w:t>
            </w:r>
            <w:r w:rsidRPr="00843922">
              <w:rPr>
                <w:rFonts w:ascii="SimSun" w:eastAsia="SimSun" w:hAnsi="SimSun" w:cs="Malgun Gothic" w:hint="eastAsia"/>
                <w:spacing w:val="18"/>
                <w:szCs w:val="21"/>
              </w:rPr>
              <w:t>。</w:t>
            </w:r>
          </w:p>
          <w:p w:rsidR="002C38AA" w:rsidRPr="00843922" w:rsidRDefault="002C38AA" w:rsidP="002C38AA">
            <w:pPr>
              <w:wordWrap w:val="0"/>
              <w:autoSpaceDN w:val="0"/>
              <w:snapToGrid w:val="0"/>
              <w:spacing w:line="290" w:lineRule="atLeast"/>
              <w:ind w:firstLineChars="0" w:firstLine="0"/>
              <w:jc w:val="both"/>
              <w:rPr>
                <w:rFonts w:ascii="SimSun" w:eastAsia="SimSun" w:hAnsi="SimSun"/>
                <w:spacing w:val="12"/>
                <w:szCs w:val="21"/>
              </w:rPr>
            </w:pPr>
            <w:r w:rsidRPr="002C38AA">
              <w:rPr>
                <w:rFonts w:ascii="SimSun" w:eastAsia="SimSun" w:hAnsi="SimSun" w:hint="eastAsia"/>
                <w:szCs w:val="21"/>
              </w:rPr>
              <w:t xml:space="preserve">　　</w:t>
            </w:r>
            <w:r w:rsidRPr="00843922">
              <w:rPr>
                <w:rFonts w:ascii="SimSun" w:eastAsia="SimSun" w:hAnsi="SimSun" w:cs="SimSun" w:hint="eastAsia"/>
                <w:b/>
                <w:spacing w:val="12"/>
                <w:szCs w:val="21"/>
              </w:rPr>
              <w:t>第四十六条</w:t>
            </w:r>
            <w:r w:rsidRPr="00843922">
              <w:rPr>
                <w:rFonts w:ascii="SimSun" w:eastAsia="SimSun" w:hAnsi="SimSun" w:hint="eastAsia"/>
                <w:spacing w:val="12"/>
                <w:szCs w:val="21"/>
              </w:rPr>
              <w:t xml:space="preserve"> </w:t>
            </w:r>
            <w:r w:rsidRPr="00843922">
              <w:rPr>
                <w:rFonts w:ascii="SimSun" w:eastAsia="SimSun" w:hAnsi="SimSun" w:cs="SimSun" w:hint="eastAsia"/>
                <w:spacing w:val="12"/>
                <w:szCs w:val="21"/>
              </w:rPr>
              <w:t>工商行政管理部门对网站违法行为作出行政处罚后</w:t>
            </w:r>
            <w:r w:rsidRPr="00843922">
              <w:rPr>
                <w:rFonts w:ascii="SimSun" w:eastAsia="SimSun" w:hAnsi="SimSun" w:cs="Malgun Gothic" w:hint="eastAsia"/>
                <w:spacing w:val="12"/>
                <w:szCs w:val="21"/>
              </w:rPr>
              <w:t>，</w:t>
            </w:r>
            <w:r w:rsidRPr="00843922">
              <w:rPr>
                <w:rFonts w:ascii="SimSun" w:eastAsia="SimSun" w:hAnsi="SimSun" w:cs="SimSun" w:hint="eastAsia"/>
                <w:spacing w:val="12"/>
                <w:szCs w:val="21"/>
              </w:rPr>
              <w:t>需要关闭该违法网站的</w:t>
            </w:r>
            <w:r w:rsidRPr="00843922">
              <w:rPr>
                <w:rFonts w:ascii="SimSun" w:eastAsia="SimSun" w:hAnsi="SimSun" w:cs="Malgun Gothic" w:hint="eastAsia"/>
                <w:spacing w:val="12"/>
                <w:szCs w:val="21"/>
              </w:rPr>
              <w:t>，</w:t>
            </w:r>
            <w:r w:rsidRPr="00843922">
              <w:rPr>
                <w:rFonts w:ascii="SimSun" w:eastAsia="SimSun" w:hAnsi="SimSun" w:cs="SimSun" w:hint="eastAsia"/>
                <w:spacing w:val="12"/>
                <w:szCs w:val="21"/>
              </w:rPr>
              <w:t>可以依照有关规定</w:t>
            </w:r>
            <w:r w:rsidRPr="00843922">
              <w:rPr>
                <w:rFonts w:ascii="SimSun" w:eastAsia="SimSun" w:hAnsi="SimSun" w:cs="Malgun Gothic" w:hint="eastAsia"/>
                <w:spacing w:val="12"/>
                <w:szCs w:val="21"/>
              </w:rPr>
              <w:t>，</w:t>
            </w:r>
            <w:r w:rsidRPr="00843922">
              <w:rPr>
                <w:rFonts w:ascii="SimSun" w:eastAsia="SimSun" w:hAnsi="SimSun" w:cs="SimSun" w:hint="eastAsia"/>
                <w:spacing w:val="12"/>
                <w:szCs w:val="21"/>
              </w:rPr>
              <w:t>提请网站许可或者备案地通信管理部门依法关闭该违法网站</w:t>
            </w:r>
            <w:r w:rsidRPr="00843922">
              <w:rPr>
                <w:rFonts w:ascii="SimSun" w:eastAsia="SimSun" w:hAnsi="SimSun" w:cs="Malgun Gothic" w:hint="eastAsia"/>
                <w:spacing w:val="12"/>
                <w:szCs w:val="21"/>
              </w:rPr>
              <w:t>。</w:t>
            </w:r>
          </w:p>
          <w:p w:rsidR="002C38AA" w:rsidRPr="00843922" w:rsidRDefault="002C38AA" w:rsidP="002C38AA">
            <w:pPr>
              <w:wordWrap w:val="0"/>
              <w:autoSpaceDN w:val="0"/>
              <w:snapToGrid w:val="0"/>
              <w:spacing w:line="290" w:lineRule="atLeast"/>
              <w:ind w:firstLineChars="0" w:firstLine="0"/>
              <w:jc w:val="both"/>
              <w:rPr>
                <w:rFonts w:ascii="SimSun" w:eastAsia="SimSun" w:hAnsi="SimSun"/>
                <w:spacing w:val="6"/>
                <w:szCs w:val="21"/>
              </w:rPr>
            </w:pPr>
            <w:r w:rsidRPr="002C38AA">
              <w:rPr>
                <w:rFonts w:ascii="SimSun" w:eastAsia="SimSun" w:hAnsi="SimSun" w:hint="eastAsia"/>
                <w:szCs w:val="21"/>
              </w:rPr>
              <w:t xml:space="preserve">　　</w:t>
            </w:r>
            <w:r w:rsidRPr="00843922">
              <w:rPr>
                <w:rFonts w:ascii="SimSun" w:eastAsia="SimSun" w:hAnsi="SimSun" w:cs="SimSun" w:hint="eastAsia"/>
                <w:b/>
                <w:spacing w:val="6"/>
                <w:szCs w:val="21"/>
              </w:rPr>
              <w:t>第四十七条</w:t>
            </w:r>
            <w:r w:rsidRPr="00843922">
              <w:rPr>
                <w:rFonts w:ascii="SimSun" w:eastAsia="SimSun" w:hAnsi="SimSun" w:hint="eastAsia"/>
                <w:spacing w:val="6"/>
                <w:szCs w:val="21"/>
              </w:rPr>
              <w:t xml:space="preserve"> </w:t>
            </w:r>
            <w:r w:rsidRPr="00843922">
              <w:rPr>
                <w:rFonts w:ascii="SimSun" w:eastAsia="SimSun" w:hAnsi="SimSun" w:cs="SimSun" w:hint="eastAsia"/>
                <w:spacing w:val="6"/>
                <w:szCs w:val="21"/>
              </w:rPr>
              <w:t>工商行政管理部门在对网络商品交易及有关服务活动的监督管理中发现应当由其他部门查处的违法行为的</w:t>
            </w:r>
            <w:r w:rsidRPr="00843922">
              <w:rPr>
                <w:rFonts w:ascii="SimSun" w:eastAsia="SimSun" w:hAnsi="SimSun" w:cs="Malgun Gothic" w:hint="eastAsia"/>
                <w:spacing w:val="6"/>
                <w:szCs w:val="21"/>
              </w:rPr>
              <w:t>，</w:t>
            </w:r>
            <w:r w:rsidRPr="00843922">
              <w:rPr>
                <w:rFonts w:ascii="SimSun" w:eastAsia="SimSun" w:hAnsi="SimSun" w:cs="SimSun" w:hint="eastAsia"/>
                <w:spacing w:val="6"/>
                <w:szCs w:val="21"/>
              </w:rPr>
              <w:t>应当依法移交相关部门</w:t>
            </w:r>
            <w:r w:rsidRPr="00843922">
              <w:rPr>
                <w:rFonts w:ascii="SimSun" w:eastAsia="SimSun" w:hAnsi="SimSun" w:cs="Malgun Gothic" w:hint="eastAsia"/>
                <w:spacing w:val="6"/>
                <w:szCs w:val="21"/>
              </w:rPr>
              <w:t>。</w:t>
            </w:r>
          </w:p>
          <w:p w:rsidR="002C38AA" w:rsidRPr="00843922" w:rsidRDefault="002C38AA" w:rsidP="002C38AA">
            <w:pPr>
              <w:wordWrap w:val="0"/>
              <w:autoSpaceDN w:val="0"/>
              <w:snapToGrid w:val="0"/>
              <w:spacing w:line="290" w:lineRule="atLeast"/>
              <w:ind w:firstLineChars="0" w:firstLine="0"/>
              <w:jc w:val="both"/>
              <w:rPr>
                <w:rFonts w:ascii="SimSun" w:eastAsia="SimSun" w:hAnsi="SimSun"/>
                <w:spacing w:val="6"/>
                <w:szCs w:val="21"/>
              </w:rPr>
            </w:pPr>
            <w:r w:rsidRPr="002C38AA">
              <w:rPr>
                <w:rFonts w:ascii="SimSun" w:eastAsia="SimSun" w:hAnsi="SimSun" w:hint="eastAsia"/>
                <w:szCs w:val="21"/>
              </w:rPr>
              <w:t xml:space="preserve">　　</w:t>
            </w:r>
            <w:r w:rsidRPr="00843922">
              <w:rPr>
                <w:rFonts w:ascii="SimSun" w:eastAsia="SimSun" w:hAnsi="SimSun" w:cs="SimSun" w:hint="eastAsia"/>
                <w:b/>
                <w:spacing w:val="6"/>
                <w:szCs w:val="21"/>
              </w:rPr>
              <w:t>第四十八条</w:t>
            </w:r>
            <w:r w:rsidRPr="00843922">
              <w:rPr>
                <w:rFonts w:ascii="SimSun" w:eastAsia="SimSun" w:hAnsi="SimSun" w:hint="eastAsia"/>
                <w:spacing w:val="6"/>
                <w:szCs w:val="21"/>
              </w:rPr>
              <w:t xml:space="preserve"> </w:t>
            </w:r>
            <w:r w:rsidRPr="00843922">
              <w:rPr>
                <w:rFonts w:ascii="SimSun" w:eastAsia="SimSun" w:hAnsi="SimSun" w:cs="SimSun" w:hint="eastAsia"/>
                <w:spacing w:val="6"/>
                <w:szCs w:val="21"/>
              </w:rPr>
              <w:t>县级以上工商行政管理部门应当建立网络商品交易及有关服务监管工作责任制度</w:t>
            </w:r>
            <w:r w:rsidRPr="00843922">
              <w:rPr>
                <w:rFonts w:ascii="SimSun" w:eastAsia="SimSun" w:hAnsi="SimSun" w:cs="Malgun Gothic" w:hint="eastAsia"/>
                <w:spacing w:val="6"/>
                <w:szCs w:val="21"/>
              </w:rPr>
              <w:t>，</w:t>
            </w:r>
            <w:r w:rsidRPr="00843922">
              <w:rPr>
                <w:rFonts w:ascii="SimSun" w:eastAsia="SimSun" w:hAnsi="SimSun" w:cs="SimSun" w:hint="eastAsia"/>
                <w:spacing w:val="6"/>
                <w:szCs w:val="21"/>
              </w:rPr>
              <w:t>依法履行职责</w:t>
            </w:r>
            <w:r w:rsidRPr="00843922">
              <w:rPr>
                <w:rFonts w:ascii="SimSun" w:eastAsia="SimSun" w:hAnsi="SimSun" w:cs="Malgun Gothic" w:hint="eastAsia"/>
                <w:spacing w:val="6"/>
                <w:szCs w:val="21"/>
              </w:rPr>
              <w:t>。</w:t>
            </w:r>
          </w:p>
          <w:p w:rsidR="002C38AA" w:rsidRPr="002C38AA" w:rsidRDefault="002C38AA" w:rsidP="002C38AA">
            <w:pPr>
              <w:wordWrap w:val="0"/>
              <w:autoSpaceDN w:val="0"/>
              <w:snapToGrid w:val="0"/>
              <w:spacing w:line="290" w:lineRule="atLeast"/>
              <w:ind w:firstLineChars="0" w:firstLine="0"/>
              <w:rPr>
                <w:rFonts w:ascii="SimSun" w:eastAsia="SimSun" w:hAnsi="SimSun"/>
                <w:szCs w:val="21"/>
              </w:rPr>
            </w:pPr>
          </w:p>
          <w:p w:rsidR="002C38AA" w:rsidRPr="002C38AA" w:rsidRDefault="002C38AA" w:rsidP="002C38AA">
            <w:pPr>
              <w:wordWrap w:val="0"/>
              <w:autoSpaceDN w:val="0"/>
              <w:snapToGrid w:val="0"/>
              <w:spacing w:line="290" w:lineRule="atLeast"/>
              <w:ind w:firstLineChars="0" w:firstLine="0"/>
              <w:jc w:val="center"/>
              <w:rPr>
                <w:rFonts w:ascii="SimSun" w:eastAsia="SimSun" w:hAnsi="SimSun"/>
                <w:szCs w:val="21"/>
              </w:rPr>
            </w:pPr>
            <w:r w:rsidRPr="002C38AA">
              <w:rPr>
                <w:rFonts w:ascii="SimSun" w:eastAsia="SimSun" w:hAnsi="SimSun" w:cs="SimSun" w:hint="eastAsia"/>
                <w:b/>
                <w:szCs w:val="21"/>
              </w:rPr>
              <w:t>第四章</w:t>
            </w:r>
            <w:r w:rsidRPr="002C38AA">
              <w:rPr>
                <w:rFonts w:ascii="SimSun" w:eastAsia="SimSun" w:hAnsi="SimSun" w:hint="eastAsia"/>
                <w:b/>
                <w:szCs w:val="21"/>
              </w:rPr>
              <w:t xml:space="preserve"> </w:t>
            </w:r>
            <w:r w:rsidRPr="002C38AA">
              <w:rPr>
                <w:rFonts w:ascii="SimSun" w:eastAsia="SimSun" w:hAnsi="SimSun" w:cs="SimSun" w:hint="eastAsia"/>
                <w:b/>
                <w:szCs w:val="21"/>
              </w:rPr>
              <w:t>法律责任</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b/>
                <w:szCs w:val="21"/>
              </w:rPr>
              <w:t>第四十九条</w:t>
            </w:r>
            <w:r w:rsidRPr="002C38AA">
              <w:rPr>
                <w:rFonts w:ascii="SimSun" w:eastAsia="SimSun" w:hAnsi="SimSun" w:hint="eastAsia"/>
                <w:szCs w:val="21"/>
              </w:rPr>
              <w:t xml:space="preserve"> </w:t>
            </w:r>
            <w:r w:rsidRPr="002C38AA">
              <w:rPr>
                <w:rFonts w:ascii="SimSun" w:eastAsia="SimSun" w:hAnsi="SimSun" w:cs="SimSun" w:hint="eastAsia"/>
                <w:szCs w:val="21"/>
              </w:rPr>
              <w:t>对于违反本办法的行为</w:t>
            </w:r>
            <w:r w:rsidRPr="002C38AA">
              <w:rPr>
                <w:rFonts w:ascii="SimSun" w:eastAsia="SimSun" w:hAnsi="SimSun" w:cs="Malgun Gothic" w:hint="eastAsia"/>
                <w:szCs w:val="21"/>
              </w:rPr>
              <w:t>，</w:t>
            </w:r>
            <w:r w:rsidRPr="002C38AA">
              <w:rPr>
                <w:rFonts w:ascii="SimSun" w:eastAsia="SimSun" w:hAnsi="SimSun" w:cs="SimSun" w:hint="eastAsia"/>
                <w:szCs w:val="21"/>
              </w:rPr>
              <w:t>法律</w:t>
            </w:r>
            <w:r w:rsidRPr="002C38AA">
              <w:rPr>
                <w:rFonts w:ascii="SimSun" w:eastAsia="SimSun" w:hAnsi="SimSun" w:cs="Malgun Gothic" w:hint="eastAsia"/>
                <w:szCs w:val="21"/>
              </w:rPr>
              <w:t>、</w:t>
            </w:r>
            <w:r w:rsidRPr="002C38AA">
              <w:rPr>
                <w:rFonts w:ascii="SimSun" w:eastAsia="SimSun" w:hAnsi="SimSun" w:cs="SimSun" w:hint="eastAsia"/>
                <w:szCs w:val="21"/>
              </w:rPr>
              <w:t>法规另有规定的</w:t>
            </w:r>
            <w:r w:rsidRPr="002C38AA">
              <w:rPr>
                <w:rFonts w:ascii="SimSun" w:eastAsia="SimSun" w:hAnsi="SimSun" w:cs="Malgun Gothic" w:hint="eastAsia"/>
                <w:szCs w:val="21"/>
              </w:rPr>
              <w:t>，</w:t>
            </w:r>
            <w:r w:rsidRPr="002C38AA">
              <w:rPr>
                <w:rFonts w:ascii="SimSun" w:eastAsia="SimSun" w:hAnsi="SimSun" w:cs="SimSun" w:hint="eastAsia"/>
                <w:szCs w:val="21"/>
              </w:rPr>
              <w:t>从其规定</w:t>
            </w:r>
            <w:r w:rsidRPr="002C38AA">
              <w:rPr>
                <w:rFonts w:ascii="SimSun" w:eastAsia="SimSun" w:hAnsi="SimSun" w:cs="Malgun Gothic" w:hint="eastAsia"/>
                <w:szCs w:val="21"/>
              </w:rPr>
              <w:t>。</w:t>
            </w:r>
          </w:p>
          <w:p w:rsidR="002C38AA" w:rsidRPr="00843922" w:rsidRDefault="002C38AA" w:rsidP="002C38AA">
            <w:pPr>
              <w:wordWrap w:val="0"/>
              <w:autoSpaceDN w:val="0"/>
              <w:snapToGrid w:val="0"/>
              <w:spacing w:line="290" w:lineRule="atLeast"/>
              <w:ind w:firstLineChars="0" w:firstLine="0"/>
              <w:jc w:val="both"/>
              <w:rPr>
                <w:rFonts w:ascii="SimSun" w:eastAsia="SimSun" w:hAnsi="SimSun"/>
                <w:spacing w:val="-8"/>
                <w:szCs w:val="21"/>
              </w:rPr>
            </w:pPr>
            <w:r w:rsidRPr="002C38AA">
              <w:rPr>
                <w:rFonts w:ascii="SimSun" w:eastAsia="SimSun" w:hAnsi="SimSun" w:hint="eastAsia"/>
                <w:szCs w:val="21"/>
              </w:rPr>
              <w:t xml:space="preserve">　　</w:t>
            </w:r>
            <w:r w:rsidRPr="00843922">
              <w:rPr>
                <w:rFonts w:ascii="SimSun" w:eastAsia="SimSun" w:hAnsi="SimSun" w:cs="SimSun" w:hint="eastAsia"/>
                <w:b/>
                <w:spacing w:val="-8"/>
                <w:szCs w:val="21"/>
              </w:rPr>
              <w:t>第五十条</w:t>
            </w:r>
            <w:r w:rsidRPr="00843922">
              <w:rPr>
                <w:rFonts w:ascii="SimSun" w:eastAsia="SimSun" w:hAnsi="SimSun" w:hint="eastAsia"/>
                <w:spacing w:val="-8"/>
                <w:szCs w:val="21"/>
              </w:rPr>
              <w:t xml:space="preserve"> </w:t>
            </w:r>
            <w:r w:rsidRPr="00843922">
              <w:rPr>
                <w:rFonts w:ascii="SimSun" w:eastAsia="SimSun" w:hAnsi="SimSun" w:cs="SimSun" w:hint="eastAsia"/>
                <w:spacing w:val="-8"/>
                <w:szCs w:val="21"/>
              </w:rPr>
              <w:t>违反本办法第七条第二款</w:t>
            </w:r>
            <w:r w:rsidRPr="00843922">
              <w:rPr>
                <w:rFonts w:ascii="SimSun" w:eastAsia="SimSun" w:hAnsi="SimSun" w:cs="Malgun Gothic" w:hint="eastAsia"/>
                <w:spacing w:val="-8"/>
                <w:szCs w:val="21"/>
              </w:rPr>
              <w:t>、</w:t>
            </w:r>
            <w:r w:rsidRPr="00843922">
              <w:rPr>
                <w:rFonts w:ascii="SimSun" w:eastAsia="SimSun" w:hAnsi="SimSun" w:cs="SimSun" w:hint="eastAsia"/>
                <w:spacing w:val="-8"/>
                <w:szCs w:val="21"/>
              </w:rPr>
              <w:t>第二十三条</w:t>
            </w:r>
            <w:r w:rsidRPr="00843922">
              <w:rPr>
                <w:rFonts w:ascii="SimSun" w:eastAsia="SimSun" w:hAnsi="SimSun" w:cs="Malgun Gothic" w:hint="eastAsia"/>
                <w:spacing w:val="-8"/>
                <w:szCs w:val="21"/>
              </w:rPr>
              <w:t>、</w:t>
            </w:r>
            <w:r w:rsidRPr="00843922">
              <w:rPr>
                <w:rFonts w:ascii="SimSun" w:eastAsia="SimSun" w:hAnsi="SimSun" w:cs="SimSun" w:hint="eastAsia"/>
                <w:spacing w:val="-8"/>
                <w:szCs w:val="21"/>
              </w:rPr>
              <w:t>第二十五条</w:t>
            </w:r>
            <w:r w:rsidRPr="00843922">
              <w:rPr>
                <w:rFonts w:ascii="SimSun" w:eastAsia="SimSun" w:hAnsi="SimSun" w:cs="Malgun Gothic" w:hint="eastAsia"/>
                <w:spacing w:val="-8"/>
                <w:szCs w:val="21"/>
              </w:rPr>
              <w:t>、</w:t>
            </w:r>
            <w:r w:rsidRPr="00843922">
              <w:rPr>
                <w:rFonts w:ascii="SimSun" w:eastAsia="SimSun" w:hAnsi="SimSun" w:cs="SimSun" w:hint="eastAsia"/>
                <w:spacing w:val="-8"/>
                <w:szCs w:val="21"/>
              </w:rPr>
              <w:t>第二十六条第二款</w:t>
            </w:r>
            <w:r w:rsidRPr="00843922">
              <w:rPr>
                <w:rFonts w:ascii="SimSun" w:eastAsia="SimSun" w:hAnsi="SimSun" w:cs="Malgun Gothic" w:hint="eastAsia"/>
                <w:spacing w:val="-8"/>
                <w:szCs w:val="21"/>
              </w:rPr>
              <w:t>、</w:t>
            </w:r>
            <w:r w:rsidRPr="00843922">
              <w:rPr>
                <w:rFonts w:ascii="SimSun" w:eastAsia="SimSun" w:hAnsi="SimSun" w:cs="SimSun" w:hint="eastAsia"/>
                <w:spacing w:val="-8"/>
                <w:szCs w:val="21"/>
              </w:rPr>
              <w:t>第二十九条</w:t>
            </w:r>
            <w:r w:rsidRPr="00843922">
              <w:rPr>
                <w:rFonts w:ascii="SimSun" w:eastAsia="SimSun" w:hAnsi="SimSun" w:cs="Malgun Gothic" w:hint="eastAsia"/>
                <w:spacing w:val="-8"/>
                <w:szCs w:val="21"/>
              </w:rPr>
              <w:t>、</w:t>
            </w:r>
            <w:r w:rsidRPr="00843922">
              <w:rPr>
                <w:rFonts w:ascii="SimSun" w:eastAsia="SimSun" w:hAnsi="SimSun" w:cs="SimSun" w:hint="eastAsia"/>
                <w:spacing w:val="-8"/>
                <w:szCs w:val="21"/>
              </w:rPr>
              <w:t>第三十条</w:t>
            </w:r>
            <w:r w:rsidRPr="00843922">
              <w:rPr>
                <w:rFonts w:ascii="SimSun" w:eastAsia="SimSun" w:hAnsi="SimSun" w:cs="Malgun Gothic" w:hint="eastAsia"/>
                <w:spacing w:val="-8"/>
                <w:szCs w:val="21"/>
              </w:rPr>
              <w:t>、</w:t>
            </w:r>
            <w:r w:rsidRPr="00843922">
              <w:rPr>
                <w:rFonts w:ascii="SimSun" w:eastAsia="SimSun" w:hAnsi="SimSun" w:cs="SimSun" w:hint="eastAsia"/>
                <w:spacing w:val="-8"/>
                <w:szCs w:val="21"/>
              </w:rPr>
              <w:t>第三十四条</w:t>
            </w:r>
            <w:r w:rsidRPr="00843922">
              <w:rPr>
                <w:rFonts w:ascii="SimSun" w:eastAsia="SimSun" w:hAnsi="SimSun" w:cs="Malgun Gothic" w:hint="eastAsia"/>
                <w:spacing w:val="-8"/>
                <w:szCs w:val="21"/>
              </w:rPr>
              <w:t>、</w:t>
            </w:r>
            <w:r w:rsidRPr="00843922">
              <w:rPr>
                <w:rFonts w:ascii="SimSun" w:eastAsia="SimSun" w:hAnsi="SimSun" w:cs="SimSun" w:hint="eastAsia"/>
                <w:spacing w:val="-8"/>
                <w:szCs w:val="21"/>
              </w:rPr>
              <w:t>第三十五条</w:t>
            </w:r>
            <w:r w:rsidRPr="00843922">
              <w:rPr>
                <w:rFonts w:ascii="SimSun" w:eastAsia="SimSun" w:hAnsi="SimSun" w:cs="Malgun Gothic" w:hint="eastAsia"/>
                <w:spacing w:val="-8"/>
                <w:szCs w:val="21"/>
              </w:rPr>
              <w:t>、</w:t>
            </w:r>
            <w:r w:rsidRPr="00843922">
              <w:rPr>
                <w:rFonts w:ascii="SimSun" w:eastAsia="SimSun" w:hAnsi="SimSun" w:cs="SimSun" w:hint="eastAsia"/>
                <w:spacing w:val="-8"/>
                <w:szCs w:val="21"/>
              </w:rPr>
              <w:t>第三十六条</w:t>
            </w:r>
            <w:r w:rsidRPr="00843922">
              <w:rPr>
                <w:rFonts w:ascii="SimSun" w:eastAsia="SimSun" w:hAnsi="SimSun" w:cs="Malgun Gothic" w:hint="eastAsia"/>
                <w:spacing w:val="-8"/>
                <w:szCs w:val="21"/>
              </w:rPr>
              <w:t>、</w:t>
            </w:r>
            <w:r w:rsidRPr="00843922">
              <w:rPr>
                <w:rFonts w:ascii="SimSun" w:eastAsia="SimSun" w:hAnsi="SimSun" w:cs="SimSun" w:hint="eastAsia"/>
                <w:spacing w:val="-8"/>
                <w:szCs w:val="21"/>
              </w:rPr>
              <w:t>第三十八条规定的</w:t>
            </w:r>
            <w:r w:rsidRPr="00843922">
              <w:rPr>
                <w:rFonts w:ascii="SimSun" w:eastAsia="SimSun" w:hAnsi="SimSun" w:cs="Malgun Gothic" w:hint="eastAsia"/>
                <w:spacing w:val="-8"/>
                <w:szCs w:val="21"/>
              </w:rPr>
              <w:t>，</w:t>
            </w:r>
            <w:r w:rsidRPr="00843922">
              <w:rPr>
                <w:rFonts w:ascii="SimSun" w:eastAsia="SimSun" w:hAnsi="SimSun" w:cs="SimSun" w:hint="eastAsia"/>
                <w:spacing w:val="-8"/>
                <w:szCs w:val="21"/>
              </w:rPr>
              <w:t>予以警告</w:t>
            </w:r>
            <w:r w:rsidRPr="00843922">
              <w:rPr>
                <w:rFonts w:ascii="SimSun" w:eastAsia="SimSun" w:hAnsi="SimSun" w:cs="Malgun Gothic" w:hint="eastAsia"/>
                <w:spacing w:val="-8"/>
                <w:szCs w:val="21"/>
              </w:rPr>
              <w:t>，</w:t>
            </w:r>
            <w:r w:rsidRPr="00843922">
              <w:rPr>
                <w:rFonts w:ascii="SimSun" w:eastAsia="SimSun" w:hAnsi="SimSun" w:cs="SimSun" w:hint="eastAsia"/>
                <w:spacing w:val="-8"/>
                <w:szCs w:val="21"/>
              </w:rPr>
              <w:t>责令改正</w:t>
            </w:r>
            <w:r w:rsidRPr="00843922">
              <w:rPr>
                <w:rFonts w:ascii="SimSun" w:eastAsia="SimSun" w:hAnsi="SimSun" w:cs="Malgun Gothic" w:hint="eastAsia"/>
                <w:spacing w:val="-8"/>
                <w:szCs w:val="21"/>
              </w:rPr>
              <w:t>，</w:t>
            </w:r>
            <w:r w:rsidRPr="00843922">
              <w:rPr>
                <w:rFonts w:ascii="SimSun" w:eastAsia="SimSun" w:hAnsi="SimSun" w:cs="SimSun" w:hint="eastAsia"/>
                <w:spacing w:val="-8"/>
                <w:szCs w:val="21"/>
              </w:rPr>
              <w:t>拒不改正的</w:t>
            </w:r>
            <w:r w:rsidRPr="00843922">
              <w:rPr>
                <w:rFonts w:ascii="SimSun" w:eastAsia="SimSun" w:hAnsi="SimSun" w:cs="Malgun Gothic" w:hint="eastAsia"/>
                <w:spacing w:val="-8"/>
                <w:szCs w:val="21"/>
              </w:rPr>
              <w:t>，</w:t>
            </w:r>
            <w:r w:rsidRPr="00843922">
              <w:rPr>
                <w:rFonts w:ascii="SimSun" w:eastAsia="SimSun" w:hAnsi="SimSun" w:cs="SimSun" w:hint="eastAsia"/>
                <w:spacing w:val="-8"/>
                <w:szCs w:val="21"/>
              </w:rPr>
              <w:t>处以一万元以上三万元以下的罚款</w:t>
            </w:r>
            <w:r w:rsidRPr="00843922">
              <w:rPr>
                <w:rFonts w:ascii="SimSun" w:eastAsia="SimSun" w:hAnsi="SimSun" w:cs="Malgun Gothic" w:hint="eastAsia"/>
                <w:spacing w:val="-8"/>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b/>
                <w:szCs w:val="21"/>
              </w:rPr>
              <w:t>第五十一条</w:t>
            </w:r>
            <w:r w:rsidRPr="002C38AA">
              <w:rPr>
                <w:rFonts w:ascii="SimSun" w:eastAsia="SimSun" w:hAnsi="SimSun" w:hint="eastAsia"/>
                <w:szCs w:val="21"/>
              </w:rPr>
              <w:t xml:space="preserve"> </w:t>
            </w:r>
            <w:r w:rsidRPr="002C38AA">
              <w:rPr>
                <w:rFonts w:ascii="SimSun" w:eastAsia="SimSun" w:hAnsi="SimSun" w:cs="SimSun" w:hint="eastAsia"/>
                <w:szCs w:val="21"/>
              </w:rPr>
              <w:t>违反本办法第八条</w:t>
            </w:r>
            <w:r w:rsidRPr="002C38AA">
              <w:rPr>
                <w:rFonts w:ascii="SimSun" w:eastAsia="SimSun" w:hAnsi="SimSun" w:cs="Malgun Gothic" w:hint="eastAsia"/>
                <w:szCs w:val="21"/>
              </w:rPr>
              <w:t>、</w:t>
            </w:r>
            <w:r w:rsidRPr="002C38AA">
              <w:rPr>
                <w:rFonts w:ascii="SimSun" w:eastAsia="SimSun" w:hAnsi="SimSun" w:cs="SimSun" w:hint="eastAsia"/>
                <w:szCs w:val="21"/>
              </w:rPr>
              <w:t>第二十一条规定的</w:t>
            </w:r>
            <w:r w:rsidRPr="002C38AA">
              <w:rPr>
                <w:rFonts w:ascii="SimSun" w:eastAsia="SimSun" w:hAnsi="SimSun" w:cs="Malgun Gothic" w:hint="eastAsia"/>
                <w:szCs w:val="21"/>
              </w:rPr>
              <w:t>，</w:t>
            </w:r>
            <w:r w:rsidRPr="002C38AA">
              <w:rPr>
                <w:rFonts w:ascii="SimSun" w:eastAsia="SimSun" w:hAnsi="SimSun" w:cs="SimSun" w:hint="eastAsia"/>
                <w:szCs w:val="21"/>
              </w:rPr>
              <w:t>予以警告</w:t>
            </w:r>
            <w:r w:rsidRPr="002C38AA">
              <w:rPr>
                <w:rFonts w:ascii="SimSun" w:eastAsia="SimSun" w:hAnsi="SimSun" w:cs="Malgun Gothic" w:hint="eastAsia"/>
                <w:szCs w:val="21"/>
              </w:rPr>
              <w:t>，</w:t>
            </w:r>
            <w:r w:rsidRPr="002C38AA">
              <w:rPr>
                <w:rFonts w:ascii="SimSun" w:eastAsia="SimSun" w:hAnsi="SimSun" w:cs="SimSun" w:hint="eastAsia"/>
                <w:szCs w:val="21"/>
              </w:rPr>
              <w:t>责令改正</w:t>
            </w:r>
            <w:r w:rsidRPr="002C38AA">
              <w:rPr>
                <w:rFonts w:ascii="SimSun" w:eastAsia="SimSun" w:hAnsi="SimSun" w:cs="Malgun Gothic" w:hint="eastAsia"/>
                <w:szCs w:val="21"/>
              </w:rPr>
              <w:t>，</w:t>
            </w:r>
            <w:r w:rsidRPr="002C38AA">
              <w:rPr>
                <w:rFonts w:ascii="SimSun" w:eastAsia="SimSun" w:hAnsi="SimSun" w:cs="SimSun" w:hint="eastAsia"/>
                <w:szCs w:val="21"/>
              </w:rPr>
              <w:t>拒不改正的</w:t>
            </w:r>
            <w:r w:rsidRPr="002C38AA">
              <w:rPr>
                <w:rFonts w:ascii="SimSun" w:eastAsia="SimSun" w:hAnsi="SimSun" w:cs="Malgun Gothic" w:hint="eastAsia"/>
                <w:szCs w:val="21"/>
              </w:rPr>
              <w:t>，</w:t>
            </w:r>
            <w:r w:rsidRPr="002C38AA">
              <w:rPr>
                <w:rFonts w:ascii="SimSun" w:eastAsia="SimSun" w:hAnsi="SimSun" w:cs="SimSun" w:hint="eastAsia"/>
                <w:szCs w:val="21"/>
              </w:rPr>
              <w:t>处以一万元以下的罚款</w:t>
            </w:r>
            <w:r w:rsidRPr="002C38AA">
              <w:rPr>
                <w:rFonts w:ascii="SimSun" w:eastAsia="SimSun" w:hAnsi="SimSun" w:cs="Malgun Gothic" w:hint="eastAsia"/>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b/>
                <w:szCs w:val="21"/>
              </w:rPr>
              <w:t>第五十二条</w:t>
            </w:r>
            <w:r w:rsidRPr="002C38AA">
              <w:rPr>
                <w:rFonts w:ascii="SimSun" w:eastAsia="SimSun" w:hAnsi="SimSun" w:hint="eastAsia"/>
                <w:szCs w:val="21"/>
              </w:rPr>
              <w:t xml:space="preserve"> </w:t>
            </w:r>
            <w:r w:rsidRPr="002C38AA">
              <w:rPr>
                <w:rFonts w:ascii="SimSun" w:eastAsia="SimSun" w:hAnsi="SimSun" w:cs="SimSun" w:hint="eastAsia"/>
                <w:szCs w:val="21"/>
              </w:rPr>
              <w:t>违反本办法第十七条规定的</w:t>
            </w:r>
            <w:r w:rsidRPr="002C38AA">
              <w:rPr>
                <w:rFonts w:ascii="SimSun" w:eastAsia="SimSun" w:hAnsi="SimSun" w:cs="Malgun Gothic" w:hint="eastAsia"/>
                <w:szCs w:val="21"/>
              </w:rPr>
              <w:t>，</w:t>
            </w:r>
            <w:r w:rsidRPr="002C38AA">
              <w:rPr>
                <w:rFonts w:ascii="SimSun" w:eastAsia="SimSun" w:hAnsi="SimSun" w:cs="SimSun" w:hint="eastAsia"/>
                <w:szCs w:val="21"/>
              </w:rPr>
              <w:t>按照</w:t>
            </w:r>
            <w:r w:rsidRPr="002C38AA">
              <w:rPr>
                <w:rFonts w:ascii="SimSun" w:eastAsia="SimSun" w:hAnsi="SimSun" w:cs="Malgun Gothic" w:hint="eastAsia"/>
                <w:szCs w:val="21"/>
              </w:rPr>
              <w:t>《</w:t>
            </w:r>
            <w:r w:rsidRPr="002C38AA">
              <w:rPr>
                <w:rFonts w:ascii="SimSun" w:eastAsia="SimSun" w:hAnsi="SimSun" w:cs="SimSun" w:hint="eastAsia"/>
                <w:szCs w:val="21"/>
              </w:rPr>
              <w:t>合同违法行为监督处理办法</w:t>
            </w:r>
            <w:r w:rsidRPr="002C38AA">
              <w:rPr>
                <w:rFonts w:ascii="SimSun" w:eastAsia="SimSun" w:hAnsi="SimSun" w:cs="Malgun Gothic" w:hint="eastAsia"/>
                <w:szCs w:val="21"/>
              </w:rPr>
              <w:t>》</w:t>
            </w:r>
            <w:r w:rsidRPr="002C38AA">
              <w:rPr>
                <w:rFonts w:ascii="SimSun" w:eastAsia="SimSun" w:hAnsi="SimSun" w:cs="SimSun" w:hint="eastAsia"/>
                <w:szCs w:val="21"/>
              </w:rPr>
              <w:t>的有关规定处罚</w:t>
            </w:r>
            <w:r w:rsidRPr="002C38AA">
              <w:rPr>
                <w:rFonts w:ascii="SimSun" w:eastAsia="SimSun" w:hAnsi="SimSun" w:cs="Malgun Gothic" w:hint="eastAsia"/>
                <w:szCs w:val="21"/>
              </w:rPr>
              <w:t>。</w:t>
            </w:r>
          </w:p>
          <w:p w:rsidR="002C38AA" w:rsidRPr="00843922" w:rsidRDefault="002C38AA" w:rsidP="002C38AA">
            <w:pPr>
              <w:wordWrap w:val="0"/>
              <w:autoSpaceDN w:val="0"/>
              <w:snapToGrid w:val="0"/>
              <w:spacing w:line="290" w:lineRule="atLeast"/>
              <w:ind w:firstLineChars="0" w:firstLine="0"/>
              <w:jc w:val="both"/>
              <w:rPr>
                <w:rFonts w:ascii="SimSun" w:eastAsia="SimSun" w:hAnsi="SimSun"/>
                <w:spacing w:val="-8"/>
                <w:szCs w:val="21"/>
              </w:rPr>
            </w:pPr>
            <w:r w:rsidRPr="002C38AA">
              <w:rPr>
                <w:rFonts w:ascii="SimSun" w:eastAsia="SimSun" w:hAnsi="SimSun" w:hint="eastAsia"/>
                <w:szCs w:val="21"/>
              </w:rPr>
              <w:t xml:space="preserve">　　</w:t>
            </w:r>
            <w:r w:rsidRPr="00843922">
              <w:rPr>
                <w:rFonts w:ascii="SimSun" w:eastAsia="SimSun" w:hAnsi="SimSun" w:cs="SimSun" w:hint="eastAsia"/>
                <w:b/>
                <w:spacing w:val="-8"/>
                <w:szCs w:val="21"/>
              </w:rPr>
              <w:t>第五十三条</w:t>
            </w:r>
            <w:r w:rsidRPr="00843922">
              <w:rPr>
                <w:rFonts w:ascii="SimSun" w:eastAsia="SimSun" w:hAnsi="SimSun" w:hint="eastAsia"/>
                <w:spacing w:val="-8"/>
                <w:szCs w:val="21"/>
              </w:rPr>
              <w:t xml:space="preserve"> </w:t>
            </w:r>
            <w:r w:rsidRPr="00843922">
              <w:rPr>
                <w:rFonts w:ascii="SimSun" w:eastAsia="SimSun" w:hAnsi="SimSun" w:cs="SimSun" w:hint="eastAsia"/>
                <w:spacing w:val="-8"/>
                <w:szCs w:val="21"/>
              </w:rPr>
              <w:t>违反本办法第十九条第</w:t>
            </w:r>
            <w:r w:rsidRPr="00843922">
              <w:rPr>
                <w:rFonts w:ascii="SimSun" w:eastAsia="SimSun" w:hAnsi="SimSun" w:cs="Malgun Gothic" w:hint="eastAsia"/>
                <w:spacing w:val="-8"/>
                <w:szCs w:val="21"/>
              </w:rPr>
              <w:t>（</w:t>
            </w:r>
            <w:r w:rsidRPr="00843922">
              <w:rPr>
                <w:rFonts w:ascii="SimSun" w:eastAsia="SimSun" w:hAnsi="SimSun" w:cs="SimSun" w:hint="eastAsia"/>
                <w:spacing w:val="-8"/>
                <w:szCs w:val="21"/>
              </w:rPr>
              <w:t>一</w:t>
            </w:r>
            <w:r w:rsidRPr="00843922">
              <w:rPr>
                <w:rFonts w:ascii="SimSun" w:eastAsia="SimSun" w:hAnsi="SimSun" w:cs="Malgun Gothic" w:hint="eastAsia"/>
                <w:spacing w:val="-8"/>
                <w:szCs w:val="21"/>
              </w:rPr>
              <w:t>）</w:t>
            </w:r>
            <w:r w:rsidRPr="00843922">
              <w:rPr>
                <w:rFonts w:ascii="SimSun" w:eastAsia="SimSun" w:hAnsi="SimSun" w:cs="SimSun" w:hint="eastAsia"/>
                <w:spacing w:val="-8"/>
                <w:szCs w:val="21"/>
              </w:rPr>
              <w:t>项规定的</w:t>
            </w:r>
            <w:r w:rsidRPr="00843922">
              <w:rPr>
                <w:rFonts w:ascii="SimSun" w:eastAsia="SimSun" w:hAnsi="SimSun" w:cs="Malgun Gothic" w:hint="eastAsia"/>
                <w:spacing w:val="-8"/>
                <w:szCs w:val="21"/>
              </w:rPr>
              <w:t>，</w:t>
            </w:r>
            <w:r w:rsidRPr="00843922">
              <w:rPr>
                <w:rFonts w:ascii="SimSun" w:eastAsia="SimSun" w:hAnsi="SimSun" w:cs="SimSun" w:hint="eastAsia"/>
                <w:spacing w:val="-8"/>
                <w:szCs w:val="21"/>
              </w:rPr>
              <w:t>按照</w:t>
            </w:r>
            <w:r w:rsidRPr="00843922">
              <w:rPr>
                <w:rFonts w:ascii="SimSun" w:eastAsia="SimSun" w:hAnsi="SimSun" w:cs="Malgun Gothic" w:hint="eastAsia"/>
                <w:spacing w:val="-8"/>
                <w:szCs w:val="21"/>
              </w:rPr>
              <w:t>《</w:t>
            </w:r>
            <w:r w:rsidRPr="00843922">
              <w:rPr>
                <w:rFonts w:ascii="SimSun" w:eastAsia="SimSun" w:hAnsi="SimSun" w:cs="SimSun" w:hint="eastAsia"/>
                <w:spacing w:val="-8"/>
                <w:szCs w:val="21"/>
              </w:rPr>
              <w:t>反不正当竞争法</w:t>
            </w:r>
            <w:r w:rsidRPr="00843922">
              <w:rPr>
                <w:rFonts w:ascii="SimSun" w:eastAsia="SimSun" w:hAnsi="SimSun" w:cs="Malgun Gothic" w:hint="eastAsia"/>
                <w:spacing w:val="-8"/>
                <w:szCs w:val="21"/>
              </w:rPr>
              <w:t>》</w:t>
            </w:r>
            <w:r w:rsidRPr="00843922">
              <w:rPr>
                <w:rFonts w:ascii="SimSun" w:eastAsia="SimSun" w:hAnsi="SimSun" w:cs="SimSun" w:hint="eastAsia"/>
                <w:spacing w:val="-8"/>
                <w:szCs w:val="21"/>
              </w:rPr>
              <w:t>第二十一条的规定处罚</w:t>
            </w:r>
            <w:r w:rsidRPr="00843922">
              <w:rPr>
                <w:rFonts w:ascii="SimSun" w:eastAsia="SimSun" w:hAnsi="SimSun" w:cs="Malgun Gothic" w:hint="eastAsia"/>
                <w:spacing w:val="-8"/>
                <w:szCs w:val="21"/>
              </w:rPr>
              <w:t>；</w:t>
            </w:r>
            <w:r w:rsidRPr="00843922">
              <w:rPr>
                <w:rFonts w:ascii="SimSun" w:eastAsia="SimSun" w:hAnsi="SimSun" w:cs="SimSun" w:hint="eastAsia"/>
                <w:spacing w:val="-8"/>
                <w:szCs w:val="21"/>
              </w:rPr>
              <w:t>违反本办法第十九条第</w:t>
            </w:r>
            <w:r w:rsidRPr="00843922">
              <w:rPr>
                <w:rFonts w:ascii="SimSun" w:eastAsia="SimSun" w:hAnsi="SimSun" w:cs="Malgun Gothic" w:hint="eastAsia"/>
                <w:spacing w:val="-8"/>
                <w:szCs w:val="21"/>
              </w:rPr>
              <w:t>（</w:t>
            </w:r>
            <w:r w:rsidRPr="00843922">
              <w:rPr>
                <w:rFonts w:ascii="SimSun" w:eastAsia="SimSun" w:hAnsi="SimSun" w:cs="SimSun" w:hint="eastAsia"/>
                <w:spacing w:val="-8"/>
                <w:szCs w:val="21"/>
              </w:rPr>
              <w:t>二</w:t>
            </w:r>
            <w:r w:rsidRPr="00843922">
              <w:rPr>
                <w:rFonts w:ascii="SimSun" w:eastAsia="SimSun" w:hAnsi="SimSun" w:cs="Malgun Gothic" w:hint="eastAsia"/>
                <w:spacing w:val="-8"/>
                <w:szCs w:val="21"/>
              </w:rPr>
              <w:t>）</w:t>
            </w:r>
            <w:r w:rsidRPr="00843922">
              <w:rPr>
                <w:rFonts w:ascii="SimSun" w:eastAsia="SimSun" w:hAnsi="SimSun" w:cs="SimSun" w:hint="eastAsia"/>
                <w:spacing w:val="-8"/>
                <w:szCs w:val="21"/>
              </w:rPr>
              <w:t>项</w:t>
            </w:r>
            <w:r w:rsidRPr="00843922">
              <w:rPr>
                <w:rFonts w:ascii="SimSun" w:eastAsia="SimSun" w:hAnsi="SimSun" w:cs="Malgun Gothic" w:hint="eastAsia"/>
                <w:spacing w:val="-8"/>
                <w:szCs w:val="21"/>
              </w:rPr>
              <w:t>、</w:t>
            </w:r>
            <w:r w:rsidRPr="00843922">
              <w:rPr>
                <w:rFonts w:ascii="SimSun" w:eastAsia="SimSun" w:hAnsi="SimSun" w:cs="SimSun" w:hint="eastAsia"/>
                <w:spacing w:val="-8"/>
                <w:szCs w:val="21"/>
              </w:rPr>
              <w:t>第</w:t>
            </w:r>
            <w:r w:rsidRPr="00843922">
              <w:rPr>
                <w:rFonts w:ascii="SimSun" w:eastAsia="SimSun" w:hAnsi="SimSun" w:cs="Malgun Gothic" w:hint="eastAsia"/>
                <w:spacing w:val="-8"/>
                <w:szCs w:val="21"/>
              </w:rPr>
              <w:t>（</w:t>
            </w:r>
            <w:r w:rsidRPr="00843922">
              <w:rPr>
                <w:rFonts w:ascii="SimSun" w:eastAsia="SimSun" w:hAnsi="SimSun" w:cs="SimSun" w:hint="eastAsia"/>
                <w:spacing w:val="-8"/>
                <w:szCs w:val="21"/>
              </w:rPr>
              <w:t>四</w:t>
            </w:r>
            <w:r w:rsidRPr="00843922">
              <w:rPr>
                <w:rFonts w:ascii="SimSun" w:eastAsia="SimSun" w:hAnsi="SimSun" w:cs="Malgun Gothic" w:hint="eastAsia"/>
                <w:spacing w:val="-8"/>
                <w:szCs w:val="21"/>
              </w:rPr>
              <w:t>）</w:t>
            </w:r>
            <w:r w:rsidRPr="00843922">
              <w:rPr>
                <w:rFonts w:ascii="SimSun" w:eastAsia="SimSun" w:hAnsi="SimSun" w:cs="SimSun" w:hint="eastAsia"/>
                <w:spacing w:val="-8"/>
                <w:szCs w:val="21"/>
              </w:rPr>
              <w:t>项规定的</w:t>
            </w:r>
            <w:r w:rsidRPr="00843922">
              <w:rPr>
                <w:rFonts w:ascii="SimSun" w:eastAsia="SimSun" w:hAnsi="SimSun" w:cs="Malgun Gothic" w:hint="eastAsia"/>
                <w:spacing w:val="-8"/>
                <w:szCs w:val="21"/>
              </w:rPr>
              <w:t>，</w:t>
            </w:r>
            <w:r w:rsidRPr="00843922">
              <w:rPr>
                <w:rFonts w:ascii="SimSun" w:eastAsia="SimSun" w:hAnsi="SimSun" w:cs="SimSun" w:hint="eastAsia"/>
                <w:spacing w:val="-8"/>
                <w:szCs w:val="21"/>
              </w:rPr>
              <w:t>按照</w:t>
            </w:r>
            <w:r w:rsidRPr="00843922">
              <w:rPr>
                <w:rFonts w:ascii="SimSun" w:eastAsia="SimSun" w:hAnsi="SimSun" w:cs="Malgun Gothic" w:hint="eastAsia"/>
                <w:spacing w:val="-8"/>
                <w:szCs w:val="21"/>
              </w:rPr>
              <w:t>《</w:t>
            </w:r>
            <w:r w:rsidRPr="00843922">
              <w:rPr>
                <w:rFonts w:ascii="SimSun" w:eastAsia="SimSun" w:hAnsi="SimSun" w:cs="SimSun" w:hint="eastAsia"/>
                <w:spacing w:val="-8"/>
                <w:szCs w:val="21"/>
              </w:rPr>
              <w:t>反不正当竞争法</w:t>
            </w:r>
            <w:r w:rsidRPr="00843922">
              <w:rPr>
                <w:rFonts w:ascii="SimSun" w:eastAsia="SimSun" w:hAnsi="SimSun" w:cs="Malgun Gothic" w:hint="eastAsia"/>
                <w:spacing w:val="-8"/>
                <w:szCs w:val="21"/>
              </w:rPr>
              <w:t>》</w:t>
            </w:r>
            <w:r w:rsidRPr="00843922">
              <w:rPr>
                <w:rFonts w:ascii="SimSun" w:eastAsia="SimSun" w:hAnsi="SimSun" w:cs="SimSun" w:hint="eastAsia"/>
                <w:spacing w:val="-8"/>
                <w:szCs w:val="21"/>
              </w:rPr>
              <w:t>第二十四条的规定处罚</w:t>
            </w:r>
            <w:r w:rsidRPr="00843922">
              <w:rPr>
                <w:rFonts w:ascii="SimSun" w:eastAsia="SimSun" w:hAnsi="SimSun" w:cs="Malgun Gothic" w:hint="eastAsia"/>
                <w:spacing w:val="-8"/>
                <w:szCs w:val="21"/>
              </w:rPr>
              <w:t>；</w:t>
            </w:r>
            <w:r w:rsidRPr="00843922">
              <w:rPr>
                <w:rFonts w:ascii="SimSun" w:eastAsia="SimSun" w:hAnsi="SimSun" w:cs="SimSun" w:hint="eastAsia"/>
                <w:spacing w:val="-8"/>
                <w:szCs w:val="21"/>
              </w:rPr>
              <w:t>违反本办法第十九条第</w:t>
            </w:r>
            <w:r w:rsidRPr="00843922">
              <w:rPr>
                <w:rFonts w:ascii="SimSun" w:eastAsia="SimSun" w:hAnsi="SimSun" w:cs="Malgun Gothic" w:hint="eastAsia"/>
                <w:spacing w:val="-8"/>
                <w:szCs w:val="21"/>
              </w:rPr>
              <w:t>（</w:t>
            </w:r>
            <w:r w:rsidRPr="00843922">
              <w:rPr>
                <w:rFonts w:ascii="SimSun" w:eastAsia="SimSun" w:hAnsi="SimSun" w:cs="SimSun" w:hint="eastAsia"/>
                <w:spacing w:val="-8"/>
                <w:szCs w:val="21"/>
              </w:rPr>
              <w:t>三</w:t>
            </w:r>
            <w:r w:rsidRPr="00843922">
              <w:rPr>
                <w:rFonts w:ascii="SimSun" w:eastAsia="SimSun" w:hAnsi="SimSun" w:cs="Malgun Gothic" w:hint="eastAsia"/>
                <w:spacing w:val="-8"/>
                <w:szCs w:val="21"/>
              </w:rPr>
              <w:t>）</w:t>
            </w:r>
            <w:r w:rsidRPr="00843922">
              <w:rPr>
                <w:rFonts w:ascii="SimSun" w:eastAsia="SimSun" w:hAnsi="SimSun" w:cs="SimSun" w:hint="eastAsia"/>
                <w:spacing w:val="-8"/>
                <w:szCs w:val="21"/>
              </w:rPr>
              <w:t>项规定的</w:t>
            </w:r>
            <w:r w:rsidRPr="00843922">
              <w:rPr>
                <w:rFonts w:ascii="SimSun" w:eastAsia="SimSun" w:hAnsi="SimSun" w:cs="Malgun Gothic" w:hint="eastAsia"/>
                <w:spacing w:val="-8"/>
                <w:szCs w:val="21"/>
              </w:rPr>
              <w:t>，</w:t>
            </w:r>
            <w:r w:rsidRPr="00843922">
              <w:rPr>
                <w:rFonts w:ascii="SimSun" w:eastAsia="SimSun" w:hAnsi="SimSun" w:cs="SimSun" w:hint="eastAsia"/>
                <w:spacing w:val="-8"/>
                <w:szCs w:val="21"/>
              </w:rPr>
              <w:t>按照</w:t>
            </w:r>
            <w:r w:rsidRPr="00843922">
              <w:rPr>
                <w:rFonts w:ascii="SimSun" w:eastAsia="SimSun" w:hAnsi="SimSun" w:cs="Malgun Gothic" w:hint="eastAsia"/>
                <w:spacing w:val="-8"/>
                <w:szCs w:val="21"/>
              </w:rPr>
              <w:t>《</w:t>
            </w:r>
            <w:r w:rsidRPr="00843922">
              <w:rPr>
                <w:rFonts w:ascii="SimSun" w:eastAsia="SimSun" w:hAnsi="SimSun" w:cs="SimSun" w:hint="eastAsia"/>
                <w:spacing w:val="-8"/>
                <w:szCs w:val="21"/>
              </w:rPr>
              <w:t>反不正当竞争法</w:t>
            </w:r>
            <w:r w:rsidRPr="00843922">
              <w:rPr>
                <w:rFonts w:ascii="SimSun" w:eastAsia="SimSun" w:hAnsi="SimSun" w:cs="Malgun Gothic" w:hint="eastAsia"/>
                <w:spacing w:val="-8"/>
                <w:szCs w:val="21"/>
              </w:rPr>
              <w:t>》</w:t>
            </w:r>
            <w:r w:rsidRPr="00843922">
              <w:rPr>
                <w:rFonts w:ascii="SimSun" w:eastAsia="SimSun" w:hAnsi="SimSun" w:cs="SimSun" w:hint="eastAsia"/>
                <w:spacing w:val="-8"/>
                <w:szCs w:val="21"/>
              </w:rPr>
              <w:t>第二十六条的规定处罚</w:t>
            </w:r>
            <w:r w:rsidRPr="00843922">
              <w:rPr>
                <w:rFonts w:ascii="SimSun" w:eastAsia="SimSun" w:hAnsi="SimSun" w:cs="Malgun Gothic" w:hint="eastAsia"/>
                <w:spacing w:val="-8"/>
                <w:szCs w:val="21"/>
              </w:rPr>
              <w:t>；</w:t>
            </w:r>
            <w:r w:rsidRPr="00843922">
              <w:rPr>
                <w:rFonts w:ascii="SimSun" w:eastAsia="SimSun" w:hAnsi="SimSun" w:cs="SimSun" w:hint="eastAsia"/>
                <w:spacing w:val="-8"/>
                <w:szCs w:val="21"/>
              </w:rPr>
              <w:t>违反本办法第十九条第</w:t>
            </w:r>
            <w:r w:rsidRPr="00843922">
              <w:rPr>
                <w:rFonts w:ascii="SimSun" w:eastAsia="SimSun" w:hAnsi="SimSun" w:cs="Malgun Gothic" w:hint="eastAsia"/>
                <w:spacing w:val="-8"/>
                <w:szCs w:val="21"/>
              </w:rPr>
              <w:t>（</w:t>
            </w:r>
            <w:r w:rsidRPr="00843922">
              <w:rPr>
                <w:rFonts w:ascii="SimSun" w:eastAsia="SimSun" w:hAnsi="SimSun" w:cs="SimSun" w:hint="eastAsia"/>
                <w:spacing w:val="-8"/>
                <w:szCs w:val="21"/>
              </w:rPr>
              <w:t>五</w:t>
            </w:r>
            <w:r w:rsidRPr="00843922">
              <w:rPr>
                <w:rFonts w:ascii="SimSun" w:eastAsia="SimSun" w:hAnsi="SimSun" w:cs="Malgun Gothic" w:hint="eastAsia"/>
                <w:spacing w:val="-8"/>
                <w:szCs w:val="21"/>
              </w:rPr>
              <w:t>）</w:t>
            </w:r>
            <w:r w:rsidRPr="00843922">
              <w:rPr>
                <w:rFonts w:ascii="SimSun" w:eastAsia="SimSun" w:hAnsi="SimSun" w:cs="SimSun" w:hint="eastAsia"/>
                <w:spacing w:val="-8"/>
                <w:szCs w:val="21"/>
              </w:rPr>
              <w:t>项规定的</w:t>
            </w:r>
            <w:r w:rsidRPr="00843922">
              <w:rPr>
                <w:rFonts w:ascii="SimSun" w:eastAsia="SimSun" w:hAnsi="SimSun" w:cs="Malgun Gothic" w:hint="eastAsia"/>
                <w:spacing w:val="-8"/>
                <w:szCs w:val="21"/>
              </w:rPr>
              <w:t>，</w:t>
            </w:r>
            <w:r w:rsidRPr="00843922">
              <w:rPr>
                <w:rFonts w:ascii="SimSun" w:eastAsia="SimSun" w:hAnsi="SimSun" w:cs="SimSun" w:hint="eastAsia"/>
                <w:spacing w:val="-8"/>
                <w:szCs w:val="21"/>
              </w:rPr>
              <w:t>予以警告</w:t>
            </w:r>
            <w:r w:rsidRPr="00843922">
              <w:rPr>
                <w:rFonts w:ascii="SimSun" w:eastAsia="SimSun" w:hAnsi="SimSun" w:cs="Malgun Gothic" w:hint="eastAsia"/>
                <w:spacing w:val="-8"/>
                <w:szCs w:val="21"/>
              </w:rPr>
              <w:t>，</w:t>
            </w:r>
            <w:r w:rsidRPr="00843922">
              <w:rPr>
                <w:rFonts w:ascii="SimSun" w:eastAsia="SimSun" w:hAnsi="SimSun" w:cs="SimSun" w:hint="eastAsia"/>
                <w:spacing w:val="-8"/>
                <w:szCs w:val="21"/>
              </w:rPr>
              <w:t>责令改正</w:t>
            </w:r>
            <w:r w:rsidRPr="00843922">
              <w:rPr>
                <w:rFonts w:ascii="SimSun" w:eastAsia="SimSun" w:hAnsi="SimSun" w:cs="Malgun Gothic" w:hint="eastAsia"/>
                <w:spacing w:val="-8"/>
                <w:szCs w:val="21"/>
              </w:rPr>
              <w:t>，</w:t>
            </w:r>
            <w:r w:rsidRPr="00843922">
              <w:rPr>
                <w:rFonts w:ascii="SimSun" w:eastAsia="SimSun" w:hAnsi="SimSun" w:cs="SimSun" w:hint="eastAsia"/>
                <w:spacing w:val="-8"/>
                <w:szCs w:val="21"/>
              </w:rPr>
              <w:t>并处一万元以上三万元以下的罚款</w:t>
            </w:r>
            <w:r w:rsidRPr="00843922">
              <w:rPr>
                <w:rFonts w:ascii="SimSun" w:eastAsia="SimSun" w:hAnsi="SimSun" w:cs="Malgun Gothic" w:hint="eastAsia"/>
                <w:spacing w:val="-8"/>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b/>
                <w:szCs w:val="21"/>
              </w:rPr>
              <w:t>第五十四条</w:t>
            </w:r>
            <w:r w:rsidRPr="002C38AA">
              <w:rPr>
                <w:rFonts w:ascii="SimSun" w:eastAsia="SimSun" w:hAnsi="SimSun" w:hint="eastAsia"/>
                <w:szCs w:val="21"/>
              </w:rPr>
              <w:t xml:space="preserve"> </w:t>
            </w:r>
            <w:r w:rsidRPr="002C38AA">
              <w:rPr>
                <w:rFonts w:ascii="SimSun" w:eastAsia="SimSun" w:hAnsi="SimSun" w:cs="SimSun" w:hint="eastAsia"/>
                <w:szCs w:val="21"/>
              </w:rPr>
              <w:t>违反本办法第二十条规</w:t>
            </w:r>
            <w:r w:rsidRPr="002C38AA">
              <w:rPr>
                <w:rFonts w:ascii="SimSun" w:eastAsia="SimSun" w:hAnsi="SimSun" w:cs="SimSun" w:hint="eastAsia"/>
                <w:szCs w:val="21"/>
              </w:rPr>
              <w:lastRenderedPageBreak/>
              <w:t>定的</w:t>
            </w:r>
            <w:r w:rsidRPr="002C38AA">
              <w:rPr>
                <w:rFonts w:ascii="SimSun" w:eastAsia="SimSun" w:hAnsi="SimSun" w:cs="Malgun Gothic" w:hint="eastAsia"/>
                <w:szCs w:val="21"/>
              </w:rPr>
              <w:t>，</w:t>
            </w:r>
            <w:r w:rsidRPr="002C38AA">
              <w:rPr>
                <w:rFonts w:ascii="SimSun" w:eastAsia="SimSun" w:hAnsi="SimSun" w:cs="SimSun" w:hint="eastAsia"/>
                <w:szCs w:val="21"/>
              </w:rPr>
              <w:t>予以警告</w:t>
            </w:r>
            <w:r w:rsidRPr="002C38AA">
              <w:rPr>
                <w:rFonts w:ascii="SimSun" w:eastAsia="SimSun" w:hAnsi="SimSun" w:cs="Malgun Gothic" w:hint="eastAsia"/>
                <w:szCs w:val="21"/>
              </w:rPr>
              <w:t>，</w:t>
            </w:r>
            <w:r w:rsidRPr="002C38AA">
              <w:rPr>
                <w:rFonts w:ascii="SimSun" w:eastAsia="SimSun" w:hAnsi="SimSun" w:cs="SimSun" w:hint="eastAsia"/>
                <w:szCs w:val="21"/>
              </w:rPr>
              <w:t>责令改正</w:t>
            </w:r>
            <w:r w:rsidRPr="002C38AA">
              <w:rPr>
                <w:rFonts w:ascii="SimSun" w:eastAsia="SimSun" w:hAnsi="SimSun" w:cs="Malgun Gothic" w:hint="eastAsia"/>
                <w:szCs w:val="21"/>
              </w:rPr>
              <w:t>，</w:t>
            </w:r>
            <w:r w:rsidRPr="002C38AA">
              <w:rPr>
                <w:rFonts w:ascii="SimSun" w:eastAsia="SimSun" w:hAnsi="SimSun" w:cs="SimSun" w:hint="eastAsia"/>
                <w:szCs w:val="21"/>
              </w:rPr>
              <w:t>并处一万元以上三万元以下的罚款</w:t>
            </w:r>
            <w:r w:rsidRPr="002C38AA">
              <w:rPr>
                <w:rFonts w:ascii="SimSun" w:eastAsia="SimSun" w:hAnsi="SimSun" w:cs="Malgun Gothic" w:hint="eastAsia"/>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p>
          <w:p w:rsidR="002C38AA" w:rsidRPr="002C38AA" w:rsidRDefault="002C38AA" w:rsidP="00843922">
            <w:pPr>
              <w:wordWrap w:val="0"/>
              <w:autoSpaceDN w:val="0"/>
              <w:snapToGrid w:val="0"/>
              <w:spacing w:line="290" w:lineRule="atLeast"/>
              <w:ind w:firstLineChars="0" w:firstLine="0"/>
              <w:jc w:val="center"/>
              <w:rPr>
                <w:rFonts w:ascii="SimSun" w:eastAsia="SimSun" w:hAnsi="SimSun"/>
                <w:szCs w:val="21"/>
              </w:rPr>
            </w:pPr>
            <w:r w:rsidRPr="002C38AA">
              <w:rPr>
                <w:rFonts w:ascii="SimSun" w:eastAsia="SimSun" w:hAnsi="SimSun" w:cs="SimSun" w:hint="eastAsia"/>
                <w:b/>
                <w:szCs w:val="21"/>
              </w:rPr>
              <w:t>第五章</w:t>
            </w:r>
            <w:r w:rsidRPr="002C38AA">
              <w:rPr>
                <w:rFonts w:ascii="SimSun" w:eastAsia="SimSun" w:hAnsi="SimSun" w:cs="Malgun Gothic" w:hint="eastAsia"/>
                <w:b/>
                <w:szCs w:val="21"/>
              </w:rPr>
              <w:t xml:space="preserve">　</w:t>
            </w:r>
            <w:r w:rsidRPr="002C38AA">
              <w:rPr>
                <w:rFonts w:ascii="SimSun" w:eastAsia="SimSun" w:hAnsi="SimSun" w:cs="SimSun" w:hint="eastAsia"/>
                <w:b/>
                <w:szCs w:val="21"/>
              </w:rPr>
              <w:t>附</w:t>
            </w:r>
            <w:r w:rsidRPr="002C38AA">
              <w:rPr>
                <w:rFonts w:ascii="SimSun" w:eastAsia="SimSun" w:hAnsi="SimSun" w:cs="Malgun Gothic" w:hint="eastAsia"/>
                <w:b/>
                <w:szCs w:val="21"/>
              </w:rPr>
              <w:t xml:space="preserve">　</w:t>
            </w:r>
            <w:r w:rsidRPr="002C38AA">
              <w:rPr>
                <w:rFonts w:ascii="SimSun" w:eastAsia="SimSun" w:hAnsi="SimSun" w:cs="SimSun" w:hint="eastAsia"/>
                <w:b/>
                <w:szCs w:val="21"/>
              </w:rPr>
              <w:t>则</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b/>
                <w:szCs w:val="21"/>
              </w:rPr>
              <w:t>第五十五条</w:t>
            </w:r>
            <w:r w:rsidRPr="002C38AA">
              <w:rPr>
                <w:rFonts w:ascii="SimSun" w:eastAsia="SimSun" w:hAnsi="SimSun" w:hint="eastAsia"/>
                <w:szCs w:val="21"/>
              </w:rPr>
              <w:t xml:space="preserve"> </w:t>
            </w:r>
            <w:r w:rsidRPr="002C38AA">
              <w:rPr>
                <w:rFonts w:ascii="SimSun" w:eastAsia="SimSun" w:hAnsi="SimSun" w:cs="SimSun" w:hint="eastAsia"/>
                <w:szCs w:val="21"/>
              </w:rPr>
              <w:t>通过第三方交易平台发布商品或者营利性服务信息</w:t>
            </w:r>
            <w:r w:rsidRPr="002C38AA">
              <w:rPr>
                <w:rFonts w:ascii="SimSun" w:eastAsia="SimSun" w:hAnsi="SimSun" w:cs="Malgun Gothic" w:hint="eastAsia"/>
                <w:szCs w:val="21"/>
              </w:rPr>
              <w:t>、</w:t>
            </w:r>
            <w:r w:rsidRPr="002C38AA">
              <w:rPr>
                <w:rFonts w:ascii="SimSun" w:eastAsia="SimSun" w:hAnsi="SimSun" w:cs="SimSun" w:hint="eastAsia"/>
                <w:szCs w:val="21"/>
              </w:rPr>
              <w:t>但交易过程不直接通过平台完成的经营活动</w:t>
            </w:r>
            <w:r w:rsidRPr="002C38AA">
              <w:rPr>
                <w:rFonts w:ascii="SimSun" w:eastAsia="SimSun" w:hAnsi="SimSun" w:cs="Malgun Gothic" w:hint="eastAsia"/>
                <w:szCs w:val="21"/>
              </w:rPr>
              <w:t>，</w:t>
            </w:r>
            <w:r w:rsidRPr="002C38AA">
              <w:rPr>
                <w:rFonts w:ascii="SimSun" w:eastAsia="SimSun" w:hAnsi="SimSun" w:cs="SimSun" w:hint="eastAsia"/>
                <w:szCs w:val="21"/>
              </w:rPr>
              <w:t>参照适用本办法关于网络商品交易的管理规定</w:t>
            </w:r>
            <w:r w:rsidRPr="002C38AA">
              <w:rPr>
                <w:rFonts w:ascii="SimSun" w:eastAsia="SimSun" w:hAnsi="SimSun" w:cs="Malgun Gothic" w:hint="eastAsia"/>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b/>
                <w:szCs w:val="21"/>
              </w:rPr>
              <w:t>第五十六条</w:t>
            </w:r>
            <w:r w:rsidRPr="002C38AA">
              <w:rPr>
                <w:rFonts w:ascii="SimSun" w:eastAsia="SimSun" w:hAnsi="SimSun" w:hint="eastAsia"/>
                <w:szCs w:val="21"/>
              </w:rPr>
              <w:t xml:space="preserve"> </w:t>
            </w:r>
            <w:r w:rsidRPr="002C38AA">
              <w:rPr>
                <w:rFonts w:ascii="SimSun" w:eastAsia="SimSun" w:hAnsi="SimSun" w:cs="SimSun" w:hint="eastAsia"/>
                <w:szCs w:val="21"/>
              </w:rPr>
              <w:t>本办法由国家工商行政管理总局负责解释</w:t>
            </w:r>
            <w:r w:rsidRPr="002C38AA">
              <w:rPr>
                <w:rFonts w:ascii="SimSun" w:eastAsia="SimSun" w:hAnsi="SimSun" w:cs="Malgun Gothic" w:hint="eastAsia"/>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b/>
                <w:szCs w:val="21"/>
              </w:rPr>
              <w:t>第五十七条</w:t>
            </w:r>
            <w:r w:rsidRPr="002C38AA">
              <w:rPr>
                <w:rFonts w:ascii="SimSun" w:eastAsia="SimSun" w:hAnsi="SimSun" w:hint="eastAsia"/>
                <w:szCs w:val="21"/>
              </w:rPr>
              <w:t xml:space="preserve"> </w:t>
            </w:r>
            <w:r w:rsidRPr="002C38AA">
              <w:rPr>
                <w:rFonts w:ascii="SimSun" w:eastAsia="SimSun" w:hAnsi="SimSun" w:cs="SimSun" w:hint="eastAsia"/>
                <w:szCs w:val="21"/>
              </w:rPr>
              <w:t>省级工商行政管理部门可以依据本办法的规定制定网络商品交易及有关服务监管实施指导意见</w:t>
            </w:r>
            <w:r w:rsidRPr="002C38AA">
              <w:rPr>
                <w:rFonts w:ascii="SimSun" w:eastAsia="SimSun" w:hAnsi="SimSun" w:cs="Malgun Gothic" w:hint="eastAsia"/>
                <w:szCs w:val="21"/>
              </w:rPr>
              <w:t>。</w:t>
            </w:r>
          </w:p>
          <w:p w:rsidR="002C38AA" w:rsidRPr="002C38AA" w:rsidRDefault="002C38AA" w:rsidP="002C38AA">
            <w:pPr>
              <w:wordWrap w:val="0"/>
              <w:autoSpaceDN w:val="0"/>
              <w:snapToGrid w:val="0"/>
              <w:spacing w:line="290" w:lineRule="atLeast"/>
              <w:ind w:firstLineChars="0" w:firstLine="0"/>
              <w:jc w:val="both"/>
              <w:rPr>
                <w:rFonts w:ascii="SimSun" w:eastAsia="SimSun" w:hAnsi="SimSun"/>
                <w:szCs w:val="21"/>
              </w:rPr>
            </w:pPr>
            <w:r w:rsidRPr="002C38AA">
              <w:rPr>
                <w:rFonts w:ascii="SimSun" w:eastAsia="SimSun" w:hAnsi="SimSun" w:hint="eastAsia"/>
                <w:szCs w:val="21"/>
              </w:rPr>
              <w:t xml:space="preserve">　　</w:t>
            </w:r>
            <w:r w:rsidRPr="002C38AA">
              <w:rPr>
                <w:rFonts w:ascii="SimSun" w:eastAsia="SimSun" w:hAnsi="SimSun" w:cs="SimSun" w:hint="eastAsia"/>
                <w:b/>
                <w:szCs w:val="21"/>
              </w:rPr>
              <w:t>第五十八条</w:t>
            </w:r>
            <w:r w:rsidRPr="002C38AA">
              <w:rPr>
                <w:rFonts w:ascii="SimSun" w:eastAsia="SimSun" w:hAnsi="SimSun" w:hint="eastAsia"/>
                <w:szCs w:val="21"/>
              </w:rPr>
              <w:t xml:space="preserve"> </w:t>
            </w:r>
            <w:r w:rsidRPr="002C38AA">
              <w:rPr>
                <w:rFonts w:ascii="SimSun" w:eastAsia="SimSun" w:hAnsi="SimSun" w:cs="SimSun" w:hint="eastAsia"/>
                <w:szCs w:val="21"/>
              </w:rPr>
              <w:t>本办法自</w:t>
            </w:r>
            <w:r w:rsidRPr="002C38AA">
              <w:rPr>
                <w:rFonts w:ascii="SimSun" w:eastAsia="SimSun" w:hAnsi="SimSun" w:hint="eastAsia"/>
                <w:szCs w:val="21"/>
              </w:rPr>
              <w:t>2014</w:t>
            </w:r>
            <w:r w:rsidRPr="002C38AA">
              <w:rPr>
                <w:rFonts w:ascii="SimSun" w:eastAsia="SimSun" w:hAnsi="SimSun" w:cs="SimSun" w:hint="eastAsia"/>
                <w:szCs w:val="21"/>
              </w:rPr>
              <w:t>年</w:t>
            </w:r>
            <w:r w:rsidRPr="002C38AA">
              <w:rPr>
                <w:rFonts w:ascii="SimSun" w:eastAsia="SimSun" w:hAnsi="SimSun" w:hint="eastAsia"/>
                <w:szCs w:val="21"/>
              </w:rPr>
              <w:t>3</w:t>
            </w:r>
            <w:r w:rsidRPr="002C38AA">
              <w:rPr>
                <w:rFonts w:ascii="SimSun" w:eastAsia="SimSun" w:hAnsi="SimSun" w:cs="SimSun" w:hint="eastAsia"/>
                <w:szCs w:val="21"/>
              </w:rPr>
              <w:t>月</w:t>
            </w:r>
            <w:r w:rsidRPr="002C38AA">
              <w:rPr>
                <w:rFonts w:ascii="SimSun" w:eastAsia="SimSun" w:hAnsi="SimSun" w:hint="eastAsia"/>
                <w:szCs w:val="21"/>
              </w:rPr>
              <w:t>15</w:t>
            </w:r>
            <w:r w:rsidRPr="002C38AA">
              <w:rPr>
                <w:rFonts w:ascii="SimSun" w:eastAsia="SimSun" w:hAnsi="SimSun" w:cs="SimSun" w:hint="eastAsia"/>
                <w:szCs w:val="21"/>
              </w:rPr>
              <w:t>日起施行</w:t>
            </w:r>
            <w:r w:rsidRPr="002C38AA">
              <w:rPr>
                <w:rFonts w:ascii="SimSun" w:eastAsia="SimSun" w:hAnsi="SimSun" w:cs="Malgun Gothic" w:hint="eastAsia"/>
                <w:szCs w:val="21"/>
              </w:rPr>
              <w:t>。</w:t>
            </w:r>
            <w:r w:rsidRPr="002C38AA">
              <w:rPr>
                <w:rFonts w:ascii="SimSun" w:eastAsia="SimSun" w:hAnsi="SimSun" w:cs="SimSun" w:hint="eastAsia"/>
                <w:szCs w:val="21"/>
              </w:rPr>
              <w:t>国家工商行政管理总局</w:t>
            </w:r>
            <w:r w:rsidRPr="002C38AA">
              <w:rPr>
                <w:rFonts w:ascii="SimSun" w:eastAsia="SimSun" w:hAnsi="SimSun" w:hint="eastAsia"/>
                <w:szCs w:val="21"/>
              </w:rPr>
              <w:t>2010</w:t>
            </w:r>
            <w:r w:rsidRPr="002C38AA">
              <w:rPr>
                <w:rFonts w:ascii="SimSun" w:eastAsia="SimSun" w:hAnsi="SimSun" w:cs="SimSun" w:hint="eastAsia"/>
                <w:szCs w:val="21"/>
              </w:rPr>
              <w:t>年</w:t>
            </w:r>
            <w:r w:rsidRPr="002C38AA">
              <w:rPr>
                <w:rFonts w:ascii="SimSun" w:eastAsia="SimSun" w:hAnsi="SimSun" w:hint="eastAsia"/>
                <w:szCs w:val="21"/>
              </w:rPr>
              <w:t>5</w:t>
            </w:r>
            <w:r w:rsidRPr="002C38AA">
              <w:rPr>
                <w:rFonts w:ascii="SimSun" w:eastAsia="SimSun" w:hAnsi="SimSun" w:cs="SimSun" w:hint="eastAsia"/>
                <w:szCs w:val="21"/>
              </w:rPr>
              <w:t>月</w:t>
            </w:r>
            <w:r w:rsidRPr="002C38AA">
              <w:rPr>
                <w:rFonts w:ascii="SimSun" w:eastAsia="SimSun" w:hAnsi="SimSun" w:hint="eastAsia"/>
                <w:szCs w:val="21"/>
              </w:rPr>
              <w:t>31</w:t>
            </w:r>
            <w:r w:rsidRPr="002C38AA">
              <w:rPr>
                <w:rFonts w:ascii="SimSun" w:eastAsia="SimSun" w:hAnsi="SimSun" w:cs="SimSun" w:hint="eastAsia"/>
                <w:szCs w:val="21"/>
              </w:rPr>
              <w:t>日发布的</w:t>
            </w:r>
            <w:r w:rsidRPr="002C38AA">
              <w:rPr>
                <w:rFonts w:ascii="SimSun" w:eastAsia="SimSun" w:hAnsi="SimSun" w:cs="Malgun Gothic" w:hint="eastAsia"/>
                <w:szCs w:val="21"/>
              </w:rPr>
              <w:t>《</w:t>
            </w:r>
            <w:r w:rsidRPr="002C38AA">
              <w:rPr>
                <w:rFonts w:ascii="SimSun" w:eastAsia="SimSun" w:hAnsi="SimSun" w:cs="SimSun" w:hint="eastAsia"/>
                <w:szCs w:val="21"/>
              </w:rPr>
              <w:t>网络商品交易及有关服务行为管理暂行办法</w:t>
            </w:r>
            <w:r w:rsidRPr="002C38AA">
              <w:rPr>
                <w:rFonts w:ascii="SimSun" w:eastAsia="SimSun" w:hAnsi="SimSun" w:cs="Malgun Gothic" w:hint="eastAsia"/>
                <w:szCs w:val="21"/>
              </w:rPr>
              <w:t>》</w:t>
            </w:r>
            <w:r w:rsidRPr="002C38AA">
              <w:rPr>
                <w:rFonts w:ascii="SimSun" w:eastAsia="SimSun" w:hAnsi="SimSun" w:cs="SimSun" w:hint="eastAsia"/>
                <w:szCs w:val="21"/>
              </w:rPr>
              <w:t>同时废止</w:t>
            </w:r>
            <w:r w:rsidRPr="002C38AA">
              <w:rPr>
                <w:rFonts w:ascii="SimSun" w:eastAsia="SimSun" w:hAnsi="SimSun" w:cs="Malgun Gothic" w:hint="eastAsia"/>
                <w:szCs w:val="21"/>
              </w:rPr>
              <w:t>。</w:t>
            </w:r>
          </w:p>
          <w:p w:rsidR="002C38AA" w:rsidRPr="002C38AA" w:rsidRDefault="002C38AA" w:rsidP="002C38AA">
            <w:pPr>
              <w:wordWrap w:val="0"/>
              <w:autoSpaceDN w:val="0"/>
              <w:spacing w:line="290" w:lineRule="atLeast"/>
              <w:ind w:firstLine="420"/>
              <w:rPr>
                <w:rFonts w:ascii="SimSun" w:eastAsia="SimSun" w:hAnsi="SimSun"/>
                <w:szCs w:val="21"/>
              </w:rPr>
            </w:pPr>
          </w:p>
        </w:tc>
      </w:tr>
    </w:tbl>
    <w:p w:rsidR="00203559" w:rsidRDefault="00203559" w:rsidP="002C38AA">
      <w:pPr>
        <w:ind w:firstLine="420"/>
      </w:pPr>
    </w:p>
    <w:sectPr w:rsidR="00203559" w:rsidSect="002C38AA">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559" w:rsidRDefault="00203559" w:rsidP="002C38AA">
      <w:pPr>
        <w:spacing w:line="240" w:lineRule="auto"/>
        <w:ind w:firstLine="420"/>
      </w:pPr>
      <w:r>
        <w:separator/>
      </w:r>
    </w:p>
  </w:endnote>
  <w:endnote w:type="continuationSeparator" w:id="1">
    <w:p w:rsidR="00203559" w:rsidRDefault="00203559" w:rsidP="002C38AA">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Malgun Gothi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559" w:rsidRDefault="00203559" w:rsidP="002C38AA">
      <w:pPr>
        <w:spacing w:line="240" w:lineRule="auto"/>
        <w:ind w:firstLine="420"/>
      </w:pPr>
      <w:r>
        <w:separator/>
      </w:r>
    </w:p>
  </w:footnote>
  <w:footnote w:type="continuationSeparator" w:id="1">
    <w:p w:rsidR="00203559" w:rsidRDefault="00203559" w:rsidP="002C38AA">
      <w:pPr>
        <w:spacing w:line="240" w:lineRule="auto"/>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38AA"/>
    <w:rsid w:val="00203559"/>
    <w:rsid w:val="002C38AA"/>
    <w:rsid w:val="00843922"/>
    <w:rsid w:val="009A1AE3"/>
    <w:rsid w:val="00A4692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8AA"/>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38AA"/>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
    <w:name w:val="머리글 Char"/>
    <w:basedOn w:val="a0"/>
    <w:link w:val="a3"/>
    <w:uiPriority w:val="99"/>
    <w:semiHidden/>
    <w:rsid w:val="002C38AA"/>
  </w:style>
  <w:style w:type="paragraph" w:styleId="a4">
    <w:name w:val="footer"/>
    <w:basedOn w:val="a"/>
    <w:link w:val="Char0"/>
    <w:uiPriority w:val="99"/>
    <w:semiHidden/>
    <w:unhideWhenUsed/>
    <w:rsid w:val="002C38AA"/>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0">
    <w:name w:val="바닥글 Char"/>
    <w:basedOn w:val="a0"/>
    <w:link w:val="a4"/>
    <w:uiPriority w:val="99"/>
    <w:semiHidden/>
    <w:rsid w:val="002C38AA"/>
  </w:style>
  <w:style w:type="table" w:styleId="a5">
    <w:name w:val="Table Grid"/>
    <w:basedOn w:val="a1"/>
    <w:uiPriority w:val="59"/>
    <w:rsid w:val="002C38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2883</Words>
  <Characters>16438</Characters>
  <Application>Microsoft Office Word</Application>
  <DocSecurity>0</DocSecurity>
  <Lines>136</Lines>
  <Paragraphs>38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2014-02-20T00:08:00Z</dcterms:created>
  <dcterms:modified xsi:type="dcterms:W3CDTF">2014-02-20T00:34:00Z</dcterms:modified>
</cp:coreProperties>
</file>